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bookmarkStart w:id="0" w:name="_Hlk155815015"/>
      <w:bookmarkEnd w:id="0"/>
      <w:r>
        <w:rPr>
          <w:b/>
          <w:sz w:val="28"/>
          <w:szCs w:val="28"/>
        </w:rPr>
        <w:t>Приложение 1.4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Cs/>
          <w:sz w:val="28"/>
          <w:szCs w:val="28"/>
        </w:rPr>
        <w:t>к ОПОП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27.02.07 «Управление качеством продукции,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процессов и услуг (по отраслям)»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ГБПОУ МО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W w:w="506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68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приказом 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160-о</w:t>
            </w:r>
            <w:r>
              <w:rPr>
                <w:sz w:val="28"/>
                <w:szCs w:val="28"/>
              </w:rPr>
              <w:t xml:space="preserve"> от 28.08.23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ПРОФЕССИОНАЛЬНОГО МОДУЛЯ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28"/>
          <w:szCs w:val="28"/>
        </w:rPr>
      </w:pPr>
      <w:bookmarkStart w:id="1" w:name="_Hlk82727751"/>
      <w:r>
        <w:rPr>
          <w:b/>
          <w:sz w:val="28"/>
          <w:szCs w:val="28"/>
        </w:rPr>
        <w:t>«ПМ 02 ПОДГОТОВКА, ОФОРМЛЕНИЕ И УЧЕТ ТЕХНИЧЕСКОЙ ДОКУМЕНТАЦИИ»</w:t>
      </w:r>
      <w:bookmarkEnd w:id="1"/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г. Воскресенск, 2023 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27.02.07 Управление качеством продукции, процессов и услуг (по отраслям), утвержденного приказом Минобрнауки России от 14 апреля 2022 года  № 234; и примерной основной образовательной программой по специальности СПО  27.02.07 Управление качеством продукции, процессов и услуг (по отраслям), зарегистрированной от 23.05.2022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Федеральном реестре примерных образовательных программ СПО под номером 27.02.07-68546.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Дьяконов Игорь Васильевич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76" w:before="0" w:after="20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tbl>
      <w:tblPr>
        <w:tblW w:w="960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ОБЩАЯ ХАРАКТЕРИСТИКА ПРИМЕРНОЙ РАБОЧЕЙ ПРОГРАММЫ ПРОФЕССИОНАЛЬНОГО МОДУЛЯ………………………………………………4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СТРУКТУРА И СОДЕРЖАНИЕ ПРОФЕССИОНАЛЬНОГО МОДУЛЯ ……10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УСЛОВИЯ РЕАЛИЗАЦИИ ПРОФЕССИОНАЛЬНОГО МОДУЛЯ…………...18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МОДУЛЯ……………………………………………...20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/>
          <w:b/>
          <w:i/>
        </w:rPr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 РАБОЧЕЙ ПРОГРАММЫ ПРОФЕССИОНАЛЬНОГО МОДУЛЯ «ПМ. 02 ПОДГОТОВКА, ОФОРМЛЕНИЕ И УЧЕТ ТЕХНИЧЕСКОЙ ДОКУМЕНТАЦИИ»</w:t>
      </w:r>
    </w:p>
    <w:p>
      <w:pPr>
        <w:pStyle w:val="Normal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Рабочая программа профессионального модуля является частью профессиональной образовательной программы в соответствии с ФГОС СПО по специальности 27.02.07 Управление качеством продукции, процессов и услуг (по отраслям) и предназначена для очной формы обучения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1.1. Цели и задачи профессионального модуля – требования к результатам освоения профессионального модуля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 целью овладения указанным видом профессиональной деятельности и со- ответствующими профессиональными компетенциями обучающийся в ходе освоения профессионального модуля должен освоить основной вид деятельности «Порядок подготовки, оформления и учета технической документации» и соответствующие ему общие и профессиональные компетенции:</w:t>
      </w:r>
    </w:p>
    <w:tbl>
      <w:tblPr>
        <w:tblpPr w:bottomFromText="0" w:horzAnchor="margin" w:leftFromText="180" w:rightFromText="180" w:tblpX="0" w:tblpY="521" w:topFromText="0" w:vertAnchor="text"/>
        <w:tblW w:w="93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8135"/>
      </w:tblGrid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Эффективно взаимодействовать и работать в коллективе и команд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ЛР17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ЛР19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1.1.1. Перечень общих компетенций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4"/>
        <w:gridCol w:w="8160"/>
      </w:tblGrid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Участие в работе по подготовке, оформлению и учету технической документации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Оформлять документацию на подтверждение соответствия продукции (услуг) в соответствии с установленными правилами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Вести учет и отчетность о деятельности организации по сертификации продукции (услуг)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Разрабатывать стандарты организации, технические условия на выпускаемую продукцию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</w:r>
    </w:p>
    <w:tbl>
      <w:tblPr>
        <w:tblStyle w:val="afffff5"/>
        <w:tblW w:w="9923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8505"/>
      </w:tblGrid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Иметь практический опыт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ПК 2.1-ПК 2.4, ОК1-ОК-09, ЛР1, ЛР16, ЛР18, ЛР19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Распознавания сложных проблем в знакомых ситуациях.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Выделения сложных составных частей проблемы и описания её причин и ресурсов, необходимых для её решения в целом.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Определения потребности в информации и осуществления её поиска.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Разработки детального плана действий и выполнения его.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Формулирования информационных запросов.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Проведения обзора, сортировки информации по определённым основаниям, классификации, группировки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Определения цели собственного профессионального и личностного развития на ближнюю и дальнюю перспективу.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Выполнения различных функциональных ролей в процессе учебно- производственной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Достижения необходимых результатов при выполнении учебно- производственных задач.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Разговорными навыками и письма на государственном языке в соответствии с традициями, нормами и правилами государственного языка.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Обработки текстовой и табличной информации, создания презентации.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Применения антивирусных средств защиты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Применения специализированного программного обеспечения для сбора, хранения и обработки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Использования автоматизированных систем делопроизводства.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Использования лексического и грамматического минимума, необходимого для чтения и перевода (со словарем) профессиональной документации.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Подготовки технической документации и образцов продукции для проведения процедуры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Оформления документации на соответствие продукции (услуг) в соответствии с установленными правилами регламентов, норм, правил, технических условий.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Проведения учета и оформления отчетности о деятельности организации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Разработки стандартов организации, технических условий на выпускаемую продукцию, участия в работах по стандартизации, подтверждению соответствия и аккредитации продукции, процессов, услуг, систем управления;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Управления технической и другой нормативной документацией в структурном подразделении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Разработки, ведения и анализа документации, регламентирующей качество продукции.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Уметь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ПК 2.1-ПК 2.4, ОК1-ОК-09, ЛР1, ЛР16, ЛР18, ЛР19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Осуществлять задачи саморазвития в контексте образования в течение всей жизни.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этические нормы к практике деловых отношений.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Участвовать в обсуждении профессиональных ситуаций, проблем;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Составлять и оформлять документы необходимые для осуществления профессиональной трудовой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Использовать информационные ресурсы для поиска и хранения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Обрабатывать текстовую и табличную информацию;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Использовать деловую графику и мультимедиа-информацию;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Создавать презентации.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антивирусные средства защиты информации;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Пользоваться автоматизированными системами делопроизводств;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методы и средства защиты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Осуществлять поиск, отбор профессиональной документации с помощью справочно-правовых систем и др.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Выбирать схему сертификации/декларирования в соответствии с особенностями продукции и 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Подготавливать образцы продукции или готовые тесты продукции для центра стандартизации и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Формировать пакет документов, необходимых для сертификации продукции (услуг) в соответствии с выбранной схемой сертификации и требованиями центра стандартизации и сертификации;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Оформлять отчеты о стандартизации и сертификации продукции предприятия.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Выбирать орган сертификации и испытательную лабораторию для проведения процедуры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Оформлять производственно-техническую документацию в соответствии с действующими требованиями.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Определять соответствие характеристик продукции/услуг требованиям нормативных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Выбирать и назначать корректирующие меры по итогам процедуры подтверждения соответствия.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компьютерные технологии для планирования и проведения работ по стандартизации, сертификации, метрологии.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Анализировать результаты деятельности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Составлять отчет о деятельности организации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Применять статические методы для анализа деятельности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Разрабатывать технические условия на выпускаемую продукцию.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Выбирать требуемые положения из отраслевых, национальных и международных стандартов для разработки стандарта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Разрабатывать стандарты организации с учетом существующих требований к их содержанию и оформлению.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Оформлять организационно-распорядительные документы по внедрению технической документации.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Осуществлять систематическую проверку применяемых в организации стандартов и других документов по техническому регулированию.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Знать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ПК 2.1-ПК 2.4, ОК1-ОК-09, ЛР1, ЛР16, ЛР18, ЛР19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Актуальный профессиональный и социальный контекст, в котором приходится работать и жить.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источники информации и ресурсов для решения задач и проблем в профессиональном и/или социальном контексте.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актуальные стандарты выполнения работ в профессиональной и смежных.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Актуальные методы работы в профессиональной и смежных сферах.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Принципы и виды поиска информации в различных поисковых системах.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Правила обработки информации. Формы представления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- Закономерности и принципы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процессов самоорганизации, самообразования и саморазвития, особенности их реализации в контексте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образования на протяжении всей жизни.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Профессионально-этические принципы и нормы в профессиональной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методы и средства обработки, хранения, передачи и накопления информации. Организация межсетевого взаимодействия.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Принципы защиты информации от несанкционированного доступа;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угрозы и методы обеспечения информационной безопасности.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Правовые аспекты использования информационных технологий и программного обеспечения.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понятия автоматизированной обработки информации.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Виды и типы профессиональной документации (инструкции, регламент, техпаспорта, стандарты и др).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понятия и положения метрологии, стандартизации, сертификации и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формы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Технические характеристики выпускаемой организацией продукции (услуг) и технология ее производства.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Требования, предъявляемые нормативными документами к отбору образцов для сертификации и стандартным образцам.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нормативных и методических документов, регламентирующие вопросы делопроизводства.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разработки, оформления, утверждения и внедрения документов по подтверждению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классификация документов качества, применяемых в организации при производстве продукции/работ, оказанию услуг.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Классификация, назначение и содержание нормативной документации качества РФ.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нормативно-правовых и регламентирующих документов на подтверждение соответствия продукции (услуг).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формы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к оформлению документации на подтверждение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управления несоответствующей продукцией/услугами.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документов и порядок их заполнения на продукцию, несоответствующую установленным правилам.</w:t>
            </w:r>
          </w:p>
          <w:p>
            <w:pPr>
              <w:pStyle w:val="Normal"/>
              <w:widowControl/>
              <w:tabs>
                <w:tab w:val="clear" w:pos="708"/>
                <w:tab w:val="left" w:pos="317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к оформлению технической документации, в том числе в офисных компьютерных программах. Требования к хранению и актуализации документации.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Ответственность организации и функции государственного контроля (надзора) за деятельностью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Структура документации системы управления качеством организации и назначение основных видов документов системы управления качеством.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законодательства РФ к содержанию, оформлению стандартов, технических условий.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разработки, утверждения, изменения, тиражирования, отмены стандартов организаций и технических условий и поддержанию их актуализации.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Правила выбора требуемых положений из международных, национальных, отраслевых стандартов при разработке СТО.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</w:rPr>
      </w:pPr>
      <w:r>
        <w:rPr>
          <w:rFonts w:eastAsia="Times New Roman" w:cs="Times New Roman"/>
          <w:iCs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</w:rPr>
      </w:pPr>
      <w:r>
        <w:rPr>
          <w:rFonts w:eastAsia="Times New Roman" w:cs="Times New Roman"/>
          <w:iCs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tbl>
      <w:tblPr>
        <w:tblStyle w:val="TableNormal"/>
        <w:tblW w:w="895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913"/>
        <w:gridCol w:w="2043"/>
      </w:tblGrid>
      <w:tr>
        <w:trPr>
          <w:trHeight w:val="371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Вид</w:t>
            </w:r>
            <w:r>
              <w:rPr>
                <w:b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учебной</w:t>
            </w:r>
            <w:r>
              <w:rPr>
                <w:b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Объем часов</w:t>
            </w:r>
          </w:p>
        </w:tc>
      </w:tr>
      <w:tr>
        <w:trPr>
          <w:trHeight w:val="226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Всего</w:t>
            </w:r>
            <w:r>
              <w:rPr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объем</w:t>
            </w:r>
            <w:r>
              <w:rPr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образовательной</w:t>
            </w:r>
            <w:r>
              <w:rPr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нагрузки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286</w:t>
            </w:r>
          </w:p>
        </w:tc>
      </w:tr>
      <w:tr>
        <w:trPr>
          <w:trHeight w:val="752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14" w:right="779" w:hanging="1139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Образовательная</w:t>
            </w:r>
            <w:r>
              <w:rPr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нагрузка</w:t>
            </w:r>
            <w:r>
              <w:rPr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по</w:t>
            </w:r>
            <w:r>
              <w:rPr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МДК</w:t>
            </w:r>
          </w:p>
          <w:p>
            <w:pPr>
              <w:pStyle w:val="TableParagraph"/>
              <w:widowControl w:val="false"/>
              <w:spacing w:lineRule="exact" w:line="315" w:before="0" w:after="0"/>
              <w:ind w:left="1314" w:right="779" w:hanging="1139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 том числе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118</w:t>
            </w:r>
          </w:p>
        </w:tc>
      </w:tr>
      <w:tr>
        <w:trPr>
          <w:trHeight w:val="371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14" w:right="77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лекций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</w:tr>
      <w:tr>
        <w:trPr>
          <w:trHeight w:val="371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14" w:right="77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практических занятий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42</w:t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производственная</w:t>
            </w:r>
            <w:r>
              <w:rPr>
                <w:spacing w:val="-1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практика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144</w:t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курсовой</w:t>
            </w: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проект</w:t>
            </w: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(работа)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20</w:t>
            </w:r>
          </w:p>
        </w:tc>
      </w:tr>
      <w:tr>
        <w:trPr>
          <w:trHeight w:val="372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ind w:left="1348" w:right="77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самостоятельной</w:t>
            </w:r>
            <w:r>
              <w:rPr>
                <w:spacing w:val="-1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работы</w:t>
            </w:r>
            <w:r>
              <w:rPr>
                <w:spacing w:val="-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обучающегося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ind w:left="768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ПМ 02. экзамен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8" w:right="759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СТРУКТУРА И СОДЕРЖАНИЕ ПРОФЕССИОНАЛЬНОГО МОДУЛЯ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2.1. Структура профессионального модуля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/>
          <w:b/>
          <w:i/>
        </w:rPr>
      </w:r>
    </w:p>
    <w:tbl>
      <w:tblPr>
        <w:tblStyle w:val="TableNormal"/>
        <w:tblW w:w="15099" w:type="dxa"/>
        <w:jc w:val="left"/>
        <w:tblInd w:w="14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763"/>
        <w:gridCol w:w="2051"/>
        <w:gridCol w:w="1275"/>
        <w:gridCol w:w="852"/>
        <w:gridCol w:w="1134"/>
        <w:gridCol w:w="1274"/>
        <w:gridCol w:w="1314"/>
        <w:gridCol w:w="1134"/>
        <w:gridCol w:w="1522"/>
        <w:gridCol w:w="1439"/>
        <w:gridCol w:w="1339"/>
      </w:tblGrid>
      <w:tr>
        <w:trPr>
          <w:trHeight w:val="435" w:hRule="atLeast"/>
        </w:trPr>
        <w:tc>
          <w:tcPr>
            <w:tcW w:w="1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" w:right="170" w:hanging="1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Коды</w:t>
            </w:r>
            <w:r>
              <w:rPr>
                <w:b/>
                <w:spacing w:val="-1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профес</w:t>
            </w:r>
            <w:r>
              <w:rPr>
                <w:b/>
                <w:spacing w:val="-4"/>
                <w:kern w:val="0"/>
                <w:sz w:val="24"/>
                <w:szCs w:val="24"/>
                <w:lang w:val="en-US" w:eastAsia="en-US" w:bidi="ar-SA"/>
              </w:rPr>
              <w:t>сиональных</w:t>
            </w:r>
            <w:r>
              <w:rPr>
                <w:b/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и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общих</w:t>
            </w:r>
            <w:r>
              <w:rPr>
                <w:b/>
                <w:spacing w:val="-1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компетенций</w:t>
            </w:r>
          </w:p>
        </w:tc>
        <w:tc>
          <w:tcPr>
            <w:tcW w:w="2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177" w:after="0"/>
              <w:ind w:left="160" w:right="133" w:hanging="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Наименования</w:t>
            </w:r>
            <w:r>
              <w:rPr>
                <w:b/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разде</w:t>
            </w:r>
            <w:r>
              <w:rPr>
                <w:b/>
                <w:spacing w:val="-6"/>
                <w:kern w:val="0"/>
                <w:sz w:val="24"/>
                <w:szCs w:val="24"/>
                <w:lang w:val="en-US" w:eastAsia="en-US" w:bidi="ar-SA"/>
              </w:rPr>
              <w:t>лов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6"/>
                <w:kern w:val="0"/>
                <w:sz w:val="24"/>
                <w:szCs w:val="24"/>
                <w:lang w:val="en-US" w:eastAsia="en-US" w:bidi="ar-SA"/>
              </w:rPr>
              <w:t>профессионально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го</w:t>
            </w:r>
            <w:r>
              <w:rPr>
                <w:b/>
                <w:spacing w:val="-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модуля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ind w:left="160" w:right="133" w:hanging="1"/>
              <w:jc w:val="left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177" w:after="0"/>
              <w:ind w:left="160" w:right="133" w:hanging="1"/>
              <w:jc w:val="left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177" w:after="0"/>
              <w:ind w:left="160" w:right="133" w:hanging="1"/>
              <w:jc w:val="left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Всего часов </w:t>
            </w:r>
            <w:r>
              <w:rPr>
                <w:bCs/>
                <w:i/>
                <w:iCs/>
                <w:spacing w:val="-2"/>
                <w:kern w:val="0"/>
                <w:sz w:val="22"/>
                <w:szCs w:val="22"/>
                <w:lang w:val="en-US" w:eastAsia="en-US" w:bidi="ar-SA"/>
              </w:rPr>
              <w:t>(объем образовательной нагрузки</w:t>
            </w:r>
            <w:r>
              <w:rPr>
                <w:bCs/>
                <w:i/>
                <w:iCs/>
                <w:spacing w:val="-2"/>
                <w:kern w:val="0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72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57" w:hanging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Объем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времени,</w:t>
            </w:r>
            <w:r>
              <w:rPr>
                <w:b/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отведенный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на</w:t>
            </w:r>
            <w:r>
              <w:rPr>
                <w:b/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освоение</w:t>
            </w:r>
            <w:r>
              <w:rPr>
                <w:b/>
                <w:spacing w:val="-1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междисциплинарного</w:t>
            </w:r>
            <w:r>
              <w:rPr>
                <w:b/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курса</w:t>
            </w:r>
            <w:r>
              <w:rPr>
                <w:b/>
                <w:spacing w:val="-1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(курсов)</w:t>
            </w:r>
          </w:p>
        </w:tc>
        <w:tc>
          <w:tcPr>
            <w:tcW w:w="2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80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Практика</w:t>
            </w:r>
          </w:p>
        </w:tc>
      </w:tr>
      <w:tr>
        <w:trPr>
          <w:trHeight w:val="690" w:hRule="atLeast"/>
        </w:trPr>
        <w:tc>
          <w:tcPr>
            <w:tcW w:w="176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05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57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951" w:hanging="828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Работа</w:t>
            </w:r>
            <w:r>
              <w:rPr>
                <w:b/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обучающихся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во</w:t>
            </w:r>
            <w:r>
              <w:rPr>
                <w:b/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взаимодействии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с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преподавателем по междисциплинарному курсу (курсам)</w:t>
            </w:r>
          </w:p>
        </w:tc>
        <w:tc>
          <w:tcPr>
            <w:tcW w:w="1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0" w:before="0" w:after="0"/>
              <w:ind w:left="123" w:right="78" w:hanging="0"/>
              <w:jc w:val="center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23" w:right="78" w:hanging="0"/>
              <w:jc w:val="center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23" w:right="78" w:hanging="0"/>
              <w:jc w:val="center"/>
              <w:rPr>
                <w:b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23" w:right="7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Самостоятельная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работа обучаю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щегося</w:t>
            </w:r>
          </w:p>
          <w:p>
            <w:pPr>
              <w:pStyle w:val="TableParagraph"/>
              <w:widowControl w:val="false"/>
              <w:spacing w:before="0" w:after="0"/>
              <w:ind w:left="130" w:right="71" w:hanging="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8" w:before="1" w:after="0"/>
              <w:ind w:left="147" w:right="9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Экзамен по модулю,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47" w:right="97" w:hanging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часов</w:t>
            </w:r>
          </w:p>
        </w:tc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0" w:right="70" w:hanging="2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Производ- </w:t>
            </w:r>
            <w:r>
              <w:rPr>
                <w:b/>
                <w:spacing w:val="-6"/>
                <w:kern w:val="0"/>
                <w:sz w:val="24"/>
                <w:szCs w:val="24"/>
                <w:lang w:val="en-US" w:eastAsia="en-US" w:bidi="ar-SA"/>
              </w:rPr>
              <w:t>ственная</w:t>
            </w:r>
            <w:r>
              <w:rPr>
                <w:b/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(по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профилю специаль- ности),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329" w:right="478" w:hanging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часов</w:t>
            </w:r>
          </w:p>
        </w:tc>
      </w:tr>
      <w:tr>
        <w:trPr>
          <w:trHeight w:val="1379" w:hRule="atLeast"/>
        </w:trPr>
        <w:tc>
          <w:tcPr>
            <w:tcW w:w="176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05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6" w:right="92" w:hanging="36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Всего, 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75" w:right="145" w:hanging="0"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>т.ч.</w:t>
            </w:r>
          </w:p>
          <w:p>
            <w:pPr>
              <w:pStyle w:val="TableParagraph"/>
              <w:widowControl w:val="false"/>
              <w:spacing w:before="2" w:after="0"/>
              <w:ind w:left="176" w:right="145" w:hanging="0"/>
              <w:jc w:val="center"/>
              <w:rPr>
                <w:lang w:val="ru-RU"/>
              </w:rPr>
            </w:pPr>
            <w:r>
              <w:rPr>
                <w:spacing w:val="-2"/>
                <w:kern w:val="0"/>
                <w:sz w:val="22"/>
                <w:szCs w:val="22"/>
                <w:lang w:val="ru-RU" w:eastAsia="en-US" w:bidi="ar-SA"/>
              </w:rPr>
              <w:t>лекции,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177" w:right="144" w:hanging="0"/>
              <w:jc w:val="center"/>
              <w:rPr>
                <w:lang w:val="ru-RU"/>
              </w:rPr>
            </w:pPr>
            <w:r>
              <w:rPr>
                <w:spacing w:val="-2"/>
                <w:kern w:val="0"/>
                <w:sz w:val="22"/>
                <w:szCs w:val="22"/>
                <w:lang w:val="ru-RU" w:eastAsia="en-US" w:bidi="ar-SA"/>
              </w:rPr>
              <w:t>часов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75" w:right="145" w:hanging="0"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>т.ч.</w:t>
            </w:r>
          </w:p>
          <w:p>
            <w:pPr>
              <w:pStyle w:val="TableParagraph"/>
              <w:widowControl w:val="false"/>
              <w:spacing w:before="2" w:after="0"/>
              <w:ind w:left="176" w:right="145" w:hanging="0"/>
              <w:jc w:val="center"/>
              <w:rPr>
                <w:lang w:val="ru-RU"/>
              </w:rPr>
            </w:pPr>
            <w:r>
              <w:rPr>
                <w:spacing w:val="-2"/>
                <w:kern w:val="0"/>
                <w:sz w:val="22"/>
                <w:szCs w:val="22"/>
                <w:lang w:val="ru-RU" w:eastAsia="en-US" w:bidi="ar-SA"/>
              </w:rPr>
              <w:t>практические занятия,</w:t>
            </w:r>
          </w:p>
          <w:p>
            <w:pPr>
              <w:pStyle w:val="TableParagraph"/>
              <w:widowControl w:val="false"/>
              <w:spacing w:before="108" w:after="0"/>
              <w:ind w:left="191" w:right="147" w:hanging="1"/>
              <w:jc w:val="center"/>
              <w:rPr>
                <w:lang w:val="ru-RU"/>
              </w:rPr>
            </w:pP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75" w:right="145" w:hanging="0"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>т.ч.</w:t>
            </w:r>
          </w:p>
          <w:p>
            <w:pPr>
              <w:pStyle w:val="TableParagraph"/>
              <w:widowControl w:val="false"/>
              <w:spacing w:before="108" w:after="0"/>
              <w:ind w:left="172" w:right="123" w:hanging="0"/>
              <w:jc w:val="center"/>
              <w:rPr>
                <w:lang w:val="ru-RU"/>
              </w:rPr>
            </w:pP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лабораторные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работы, часов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72" w:right="123" w:hanging="0"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т.ч., </w:t>
            </w:r>
            <w:r>
              <w:rPr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курсовой 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проект (работа), 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5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0" w:right="71" w:hanging="6"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3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3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right="319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2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1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99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392" w:right="3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5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47" w:right="9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5"/>
                <w:kern w:val="0"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20" w:right="46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5"/>
                <w:kern w:val="0"/>
                <w:sz w:val="24"/>
                <w:szCs w:val="24"/>
                <w:lang w:val="en-US" w:eastAsia="en-US" w:bidi="ar-SA"/>
              </w:rPr>
              <w:t>12</w:t>
            </w:r>
          </w:p>
        </w:tc>
      </w:tr>
      <w:tr>
        <w:trPr>
          <w:trHeight w:val="690" w:hRule="atLeast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5"/>
                <w:kern w:val="0"/>
                <w:sz w:val="24"/>
                <w:szCs w:val="24"/>
                <w:lang w:val="ru-RU" w:eastAsia="en-US" w:bidi="ar-SA"/>
              </w:rPr>
              <w:t>ПК2.1-ПК2.4, ОК1-ОК09, ЛР1, ЛР16, ЛР18, ЛР19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TableParagraph"/>
              <w:widowControl w:val="false"/>
              <w:spacing w:lineRule="auto" w:line="235" w:before="0" w:after="0"/>
              <w:ind w:left="107" w:right="1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>ПМ.02 «Подготовка, оформление и учет технической документации»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20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pacing w:val="-5"/>
                <w:kern w:val="0"/>
                <w:sz w:val="24"/>
                <w:szCs w:val="24"/>
                <w:lang w:val="en-US" w:eastAsia="en-US" w:bidi="ar-SA"/>
              </w:rPr>
              <w:t>286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22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5" w:before="0" w:after="0"/>
              <w:ind w:left="536" w:hanging="0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5" w:before="0" w:after="0"/>
              <w:ind w:left="53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5" w:before="0" w:after="0"/>
              <w:ind w:left="378" w:right="34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5" w:before="0" w:after="0"/>
              <w:ind w:left="5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144</w:t>
            </w:r>
          </w:p>
        </w:tc>
      </w:tr>
      <w:tr>
        <w:trPr>
          <w:trHeight w:val="541" w:hRule="atLeast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17" w:before="0" w:after="0"/>
              <w:ind w:left="10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5"/>
                <w:kern w:val="0"/>
                <w:sz w:val="24"/>
                <w:szCs w:val="24"/>
                <w:lang w:val="ru-RU" w:eastAsia="en-US" w:bidi="ar-SA"/>
              </w:rPr>
              <w:t>ПК2.1-ПК2.4, ОК1-ОК09, ЛР1, ЛР16, ЛР18, ЛР19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TableParagraph"/>
              <w:widowControl w:val="false"/>
              <w:spacing w:lineRule="exact" w:line="223" w:before="0" w:after="0"/>
              <w:ind w:left="10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>МДК.02.01 «Порядок работы с технической документацией»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right="368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right="269" w:hanging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118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val="en-US" w:eastAsia="en-US" w:bidi="ar-SA"/>
              </w:rPr>
              <w:t>42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20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47" w:right="9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25" w:hRule="atLeast"/>
        </w:trPr>
        <w:tc>
          <w:tcPr>
            <w:tcW w:w="3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right="32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286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right="226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kern w:val="0"/>
                <w:sz w:val="24"/>
                <w:szCs w:val="24"/>
                <w:lang w:val="en-US" w:eastAsia="en-US" w:bidi="ar-SA"/>
              </w:rPr>
              <w:t>118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520" w:right="35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en-US" w:eastAsia="en-US" w:bidi="ar-SA"/>
              </w:rPr>
              <w:t>144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2.2. Тематический план и содержание профессионального модуля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5"/>
        <w:gridCol w:w="382"/>
        <w:gridCol w:w="8888"/>
        <w:gridCol w:w="889"/>
        <w:gridCol w:w="2198"/>
      </w:tblGrid>
      <w:tr>
        <w:trPr/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тем профессионального модуля (ПМ), междисциплинарных курсов (МДК)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Содержание учебного материала,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практические занятия, самостоятельная учебная работа обучающихся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Объем часов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/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</w:tr>
      <w:tr>
        <w:trPr/>
        <w:tc>
          <w:tcPr>
            <w:tcW w:w="1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МДК.02. 01 </w:t>
            </w:r>
            <w:r>
              <w:rPr>
                <w:rFonts w:eastAsia="Times New Roman" w:cs="Times New Roman"/>
                <w:b/>
                <w:color w:val="000000"/>
              </w:rPr>
              <w:t>Порядок работы с технической документацией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</w:tr>
      <w:tr>
        <w:trPr>
          <w:trHeight w:val="572" w:hRule="atLeast"/>
        </w:trPr>
        <w:tc>
          <w:tcPr>
            <w:tcW w:w="1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</w:tr>
      <w:tr>
        <w:trPr/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Тема 1 </w:t>
            </w:r>
            <w:r>
              <w:rPr>
                <w:rFonts w:eastAsia="Times New Roman" w:cs="Times New Roman"/>
                <w:bCs/>
              </w:rPr>
              <w:t>Стандартизация как инструмент технического регулировани</w:t>
            </w:r>
            <w:r>
              <w:rPr>
                <w:rFonts w:eastAsia="Times New Roman" w:cs="Times New Roman"/>
                <w:bCs/>
                <w:color w:val="002060"/>
              </w:rPr>
              <w:t>я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Содержание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788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  <w:bookmarkStart w:id="2" w:name="_Hlk156564028"/>
            <w:bookmarkStart w:id="3" w:name="_Hlk156564028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color w:val="000000"/>
              </w:rPr>
              <w:t>Концепция развития национальной системы стандартизации (НСС) Российской Федерации на период до 2020 года. Технические регламенты и их назначение.  Нормативные документы и их отличия от технических регламентов.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</w:rPr>
            </w:pPr>
            <w:bookmarkStart w:id="4" w:name="_Hlk156564028"/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  <w:bookmarkEnd w:id="4"/>
          </w:p>
        </w:tc>
      </w:tr>
      <w:tr>
        <w:trPr>
          <w:trHeight w:val="1012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Стандарты ГОСТ, ГОСТ Р, ГОСТ Р ИСО, ГОСТ Р ИСО/МЭК</w:t>
            </w:r>
            <w:r>
              <w:rPr>
                <w:rFonts w:eastAsia="Times New Roman" w:cs="Times New Roman"/>
              </w:rPr>
              <w:t xml:space="preserve">; </w:t>
            </w:r>
            <w:r>
              <w:rPr>
                <w:rFonts w:eastAsia="Times New Roman" w:cs="Times New Roman"/>
                <w:lang w:eastAsia="ru-RU"/>
              </w:rPr>
              <w:t>правила по межгосударственной стандартизации (ПМГ).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 xml:space="preserve">Руководящие документы (РД). Методические указания (МУ). </w:t>
            </w:r>
            <w:r>
              <w:rPr>
                <w:rFonts w:eastAsia="Times New Roman" w:cs="Times New Roman"/>
                <w:lang w:eastAsia="ru-RU"/>
              </w:rPr>
              <w:t xml:space="preserve"> Правила (ПР). </w:t>
            </w:r>
            <w:r>
              <w:rPr>
                <w:rFonts w:eastAsia="Times New Roman" w:cs="Times New Roman"/>
              </w:rPr>
              <w:t>Инструкции (И)</w:t>
            </w:r>
            <w:r>
              <w:rPr>
                <w:rFonts w:eastAsia="Times New Roman" w:cs="Times New Roman"/>
                <w:lang w:eastAsia="ru-RU"/>
              </w:rPr>
              <w:t xml:space="preserve"> Нормоконтроль документации на сертифицируемую продукцию.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1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305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5" w:hanging="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Практическое занятие №1 </w:t>
            </w:r>
            <w:r>
              <w:rPr>
                <w:rFonts w:eastAsia="Times New Roman" w:cs="Times New Roman"/>
              </w:rPr>
              <w:t>Анализ должностной инструкции специалиста по нормоконтролю. Изучение типовых несоответствий в технической документации.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09" w:hRule="atLeast"/>
        </w:trPr>
        <w:tc>
          <w:tcPr>
            <w:tcW w:w="23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Cs/>
              </w:rPr>
              <w:t>Подтверждение соответствия продукции, процессов, услуг, систем управления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Содержание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516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Сущность, цели, задачи и правила подтверждения соответствия. Правовые основы и нормативная база подтверждения соответствия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516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Отечественный и международный опыт в области подтверждения соответствия. Виды и системы подтверждения соответствия, их структура и основные отличия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848" w:hRule="atLeast"/>
        </w:trPr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Практическое занятие №2</w:t>
            </w:r>
            <w:r>
              <w:rPr>
                <w:rFonts w:eastAsia="Times New Roman" w:cs="Times New Roman"/>
              </w:rPr>
              <w:t xml:space="preserve"> Разработка алгоритма организации подтверждения соответствия.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Построение схемы. изучение особенностей подтверждения соответствия конкретных видов продукции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76" w:hRule="atLeast"/>
        </w:trPr>
        <w:tc>
          <w:tcPr>
            <w:tcW w:w="11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Самостоятельная работа № 1.  </w:t>
            </w:r>
            <w:r>
              <w:rPr>
                <w:rFonts w:eastAsia="Times New Roman" w:cs="Times New Roman"/>
                <w:bCs/>
              </w:rPr>
              <w:t>Подготовка отчетов по практическим занятиям, изучение конспектов уроков.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6"/>
        <w:gridCol w:w="24"/>
        <w:gridCol w:w="359"/>
        <w:gridCol w:w="9027"/>
        <w:gridCol w:w="748"/>
        <w:gridCol w:w="2198"/>
      </w:tblGrid>
      <w:tr>
        <w:trPr/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Схемы подтверждения соответствия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Схемы подтверждения соответствия РФ. Схемы подтверждения соответствия ЕС.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Сходство и различие схем ЕС и РФ. Выбор схемы подтверждения соответствия конкретного вида продукции.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Практическое занятие №3. </w:t>
            </w:r>
            <w:r>
              <w:rPr>
                <w:rFonts w:eastAsia="Times New Roman" w:cs="Times New Roman"/>
              </w:rPr>
              <w:t>Определение порядка подтверждения соответствия конкретного вида продукции (по вариантам). Реализация процедуры подтверждения соответствия.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Оформление документации по подтверждению соответствия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Оформление дела</w:t>
            </w:r>
            <w:r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</w:rPr>
              <w:t xml:space="preserve"> Оформление бланков подтверждения соответствия и деклараций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81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Нормоконтроль документации на продукцию. Учет технической документации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51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0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Практическое занятие№ 4. </w:t>
            </w:r>
            <w:r>
              <w:rPr>
                <w:rFonts w:eastAsia="Times New Roman" w:cs="Times New Roman"/>
              </w:rPr>
              <w:t>Оформление дела (обязательное подтверждение соответствия, добровольное подтверждение соответствия).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608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Практическое занятие № 5. </w:t>
            </w:r>
            <w:r>
              <w:rPr>
                <w:rFonts w:eastAsia="Times New Roman" w:cs="Times New Roman"/>
              </w:rPr>
              <w:t>Оформление бланков деклараций и сертификатов. (обязательное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подтверждение соответствия, добровольное подтверждение соответствия).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1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Оформление документации на соответствие продукции (услуг) в соответствии с установленными правилами регламентов, норм, правил, технических условий.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Порядок разработки и применения технических регламентов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506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Понятие о технических регламентах. Виды технических регламентов. Применение технических регламентов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506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Государственный контроль и надзор (ГКиН) за соблюдением требований технических регламентов. Порядок разработки технического регламента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913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№6.  </w:t>
            </w:r>
            <w:r>
              <w:rPr>
                <w:rFonts w:eastAsia="Times New Roman" w:cs="Times New Roman"/>
                <w:bCs/>
              </w:rPr>
              <w:t>Определение</w:t>
            </w:r>
            <w:r>
              <w:rPr>
                <w:rFonts w:eastAsia="Times New Roman" w:cs="Times New Roman"/>
                <w:b/>
                <w:bCs/>
              </w:rPr>
              <w:t xml:space="preserve"> п</w:t>
            </w:r>
            <w:r>
              <w:rPr>
                <w:rFonts w:eastAsia="Times New Roman" w:cs="Times New Roman"/>
                <w:bCs/>
              </w:rPr>
              <w:t xml:space="preserve">орядка разработки, принятия, изменения и отмены  технического регламента с учетом ФЗ «О техническом регулировании» </w:t>
            </w:r>
            <w:hyperlink r:id="rId4">
              <w:r>
                <w:rPr>
                  <w:rFonts w:eastAsia="Times New Roman" w:cs="Times New Roman" w:ascii="Calibri" w:hAnsi="Calibri"/>
                  <w:color w:val="000000"/>
                  <w:u w:val="single"/>
                </w:rPr>
                <w:t>http://www.gost.ru/wps/portal/</w:t>
              </w:r>
            </w:hyperlink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27" w:hRule="atLeast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Порядок разработки и применения норм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223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Характеристика нормативов и норм. Классификация нормативов и норм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45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49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 7 </w:t>
            </w:r>
            <w:r>
              <w:rPr>
                <w:rFonts w:eastAsia="Times New Roman" w:cs="Times New Roman"/>
                <w:bCs/>
              </w:rPr>
              <w:t>Определение нормативов и норм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70" w:hRule="atLeast"/>
        </w:trPr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Самостоятельная работа. </w:t>
            </w:r>
            <w:r>
              <w:rPr>
                <w:rFonts w:eastAsia="Times New Roman" w:cs="Times New Roman"/>
                <w:bCs/>
              </w:rPr>
              <w:t>Подготовка отчетов по практическим занятиям, изучение конспектов уроков.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Порядок разработки и применения правил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223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Правила разработки, принятия стандартов. Применение стандартов.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Обновление и отмена стандартов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81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 8 </w:t>
            </w:r>
            <w:r>
              <w:rPr>
                <w:rFonts w:eastAsia="Times New Roman" w:cs="Times New Roman"/>
                <w:bCs/>
              </w:rPr>
              <w:t>Применение стандартов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Порядок разработки и применения технических условий</w:t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309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Анализ структуры технических условий. Содержание технических условий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51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>Применение технических условий при сертификации продукции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№9  </w:t>
            </w:r>
            <w:r>
              <w:rPr>
                <w:rFonts w:eastAsia="Times New Roman" w:cs="Times New Roman"/>
                <w:bCs/>
              </w:rPr>
              <w:t>Определение порядка пр</w:t>
            </w:r>
            <w:r>
              <w:rPr>
                <w:rFonts w:eastAsia="Times New Roman" w:cs="Times New Roman"/>
              </w:rPr>
              <w:t>именения технических условий при сертификации продукции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79" w:hRule="atLeast"/>
        </w:trPr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№10  </w:t>
            </w:r>
            <w:r>
              <w:rPr>
                <w:rFonts w:eastAsia="Times New Roman" w:cs="Times New Roman"/>
                <w:bCs/>
              </w:rPr>
              <w:t>Определение и анализ структуры технических условий</w:t>
            </w:r>
          </w:p>
        </w:tc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Самостоятельная работа </w:t>
            </w:r>
            <w:r>
              <w:rPr>
                <w:rFonts w:eastAsia="Times New Roman" w:cs="Times New Roman"/>
                <w:bCs/>
              </w:rPr>
              <w:t>Подготовка отчетов по практическим занятиям, изучение конспектов уроков.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79" w:hRule="atLeast"/>
        </w:trPr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Тема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Организация проведения работ по подтверждению соответствия продукции (услуг) организации</w:t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Содержание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759" w:hRule="atLeast"/>
        </w:trPr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Cs/>
              </w:rPr>
              <w:t>Сведения о подтверждении соответствия продукции (услуг) в рамках подтверждения деклараций о соответствии. Ведение учета о деятельности организации по подтверждению соответствия продукции (услуг)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>
          <w:trHeight w:val="263" w:hRule="atLeast"/>
        </w:trPr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Cs/>
              </w:rPr>
              <w:t>Основные причины отказов в выдаче подтверждения соответствия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</w:rPr>
              <w:t>В том числе практических занятий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43" w:hRule="atLeast"/>
        </w:trPr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№11 </w:t>
            </w:r>
            <w:r>
              <w:rPr>
                <w:rFonts w:eastAsia="Times New Roman" w:cs="Times New Roman"/>
                <w:bCs/>
              </w:rPr>
              <w:t>Оформление заявок на подтверждение соответствия продукции (услуг) в соответствии с установленными правилами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63" w:hRule="atLeast"/>
        </w:trPr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 12 </w:t>
            </w:r>
            <w:r>
              <w:rPr>
                <w:rFonts w:eastAsia="Times New Roman" w:cs="Times New Roman"/>
                <w:bCs/>
              </w:rPr>
              <w:t>Оформление заявок учета затрат на сертификацию</w:t>
            </w:r>
          </w:p>
        </w:tc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64" w:hRule="atLeast"/>
        </w:trPr>
        <w:tc>
          <w:tcPr>
            <w:tcW w:w="2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Практическое занятие № 13 </w:t>
            </w:r>
            <w:r>
              <w:rPr>
                <w:rFonts w:eastAsia="Times New Roman" w:cs="Times New Roman"/>
                <w:bCs/>
              </w:rPr>
              <w:t xml:space="preserve">Оформление </w:t>
            </w:r>
            <w:r>
              <w:rPr>
                <w:rFonts w:eastAsia="Times New Roman" w:cs="Times New Roman"/>
              </w:rPr>
              <w:t>регистрации деклараций о соответствии</w:t>
            </w:r>
          </w:p>
        </w:tc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241" w:hRule="atLeast"/>
        </w:trPr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Самостоятельная работа   </w:t>
            </w:r>
            <w:r>
              <w:rPr>
                <w:rFonts w:eastAsia="Times New Roman" w:cs="Times New Roman"/>
                <w:bCs/>
              </w:rPr>
              <w:t>Предоставление в испытательные лаборатории технических документов и образцов продукции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Курсовые работы (проекты)</w:t>
            </w:r>
            <w:r>
              <w:rPr>
                <w:rFonts w:eastAsia="Times New Roman" w:cs="Times New Roman"/>
              </w:rPr>
              <w:t xml:space="preserve"> Изучение литературных и Интернет – источников по разделу ПМ. Подготовка презентаций.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/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Экзамен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trHeight w:val="190" w:hRule="atLeast"/>
        </w:trPr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118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72"/>
        <w:gridCol w:w="676"/>
        <w:gridCol w:w="2564"/>
      </w:tblGrid>
      <w:tr>
        <w:trPr/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Производственная практика (итоговая</w:t>
            </w:r>
            <w:r>
              <w:rPr>
                <w:rFonts w:eastAsia="Times New Roman" w:cs="Times New Roman"/>
                <w:b/>
              </w:rPr>
              <w:t>). Виды работ: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1. Общее ознакомление со структурой и организацией предприятия.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2. Организация и управление деятельностью подразделения (предприятия)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3. Порядок разработки и оформления плановой документации на предприятии (организации)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4. Методика разработки и правила применения нормативной и технической документации на предприятии (организации)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5. Составление проектов документов по стандартизации и управлению качеством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6. Составление перечня нормативных документов по стандартизации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7. Система стандартизации на предприятии: описание сущности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8. Составление перечня нормативной документации при управлении качеством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9. Изучение состава и содержания документов систем управления качеством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10. Изучение документации по созданию, внедрению и поддержанию в рабочем состоянии системы управления качеством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11. Внесение необходимых изменений и исправления в техническую документацию в соответствии с решениями, принятыми при рассмотрении и обсуждении выполняемой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12. Описание порядка внесения в действующие стандарты дополнений и изменений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13. Разработка порядка аннулирования отмененных стандартов и других документов по стандартизации, осуществление их регистрации, комплектования, хранения контрольных экземпляров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14. Описание порядка осуществления систематической проверки применяемых в организации стандартов и других документов по техническому регулированию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15. Разработка порядка обеспечения подразделения организаций сведениями о наличии стандартов, их изменениях и аннулировании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16. Описание алгоритма ведения учета прохождения документов и контроль за сроками их 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17. Осуществление идентификации, регистрации, актуализации и хранения документации в структурном подразделении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18. Составление перечня нормативной и методической документации по техническому регулированию и метрологии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19. Составление алгоритма оформления распорядительно-организационных документов по внедрению нормативных документов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20. Документирование оперативных документов: оформление допуск-наряда, акта списания, дефектной ведомости, номенклатуры дел, описи, служебной записки, объяснительной записки и т.д.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21. Документирование документов по сертификации: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-оформление сертификатов соответствия и декларации;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-оформление документов системы менеджмента качества (при наличии СМК на предприятии);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22.Составление схем сертификации продукции, используемые на предприятии;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23. Составление перечня действующих стандартов предприятия и технические условия на продукцию (услуги).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Cs/>
              </w:rPr>
              <w:t>ПК 2.1-ПК 2.4, ОК1-ОК-09, ЛР1, ЛР16, ЛР18, ЛР19</w:t>
            </w:r>
          </w:p>
        </w:tc>
      </w:tr>
      <w:tr>
        <w:trPr/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b/>
                <w:bCs/>
              </w:rPr>
              <w:t>Экзамен квалификационный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/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286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>3 Условия реализации программы профессионального модуля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bCs/>
          <w:caps/>
        </w:rPr>
      </w:pPr>
      <w:r>
        <w:rPr>
          <w:rFonts w:eastAsia="Times New Roman" w:cs="Times New Roman"/>
          <w:bCs/>
          <w:caps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568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</w:rPr>
        <w:t>3.1. Для реализации программы профессионального модуля должны 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Кабинеты: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 Кабинет «Управления качеством», оснащенный оборудованием: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рабочее место преподавателя;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Средства обучения: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сертификаты соответствия;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стандарты и др. нормативные документы;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примерные формы и бланки технической документации;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плакаты, наглядные пособия, схемы, технические задания;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рабочие места по количеству обучающихся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Оборудование кабинета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техническими средствами: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Стол преподавателя - 1 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Стул преподавателя -1 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Столы ученические – 15 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Стулья ученические - 30 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Доска магнитная классная -1шт.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Стенды - 2 шт.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Мультимедиапроектор;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Компьютер;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Принтер;</w:t>
      </w:r>
    </w:p>
    <w:p>
      <w:pPr>
        <w:pStyle w:val="Normal"/>
        <w:spacing w:lineRule="auto" w:line="276" w:before="0" w:after="0"/>
        <w:ind w:firstLine="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Лицензионное программное обеспечение.</w:t>
      </w:r>
    </w:p>
    <w:p>
      <w:pPr>
        <w:pStyle w:val="Normal"/>
        <w:suppressAutoHyphens w:val="true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Оснащенные базы практики в соответствии примерной программой по специальности.</w:t>
      </w:r>
    </w:p>
    <w:p>
      <w:pPr>
        <w:pStyle w:val="Normal"/>
        <w:suppressAutoHyphens w:val="true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bCs/>
          <w:i/>
          <w:i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color w:val="0070C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567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3.2. Информационное обеспечение реализации программы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>
      <w:pPr>
        <w:pStyle w:val="Normal"/>
        <w:spacing w:lineRule="auto" w:line="276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3.2.1. Печатные издания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644" w:right="198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shd w:fill="FFFFFF" w:val="clear"/>
          <w:lang w:eastAsia="ru-RU"/>
        </w:rPr>
        <w:t>Зекунов, А. Г. </w:t>
      </w:r>
      <w:r>
        <w:rPr>
          <w:rFonts w:eastAsia="Times New Roman" w:cs="Times New Roman"/>
          <w:sz w:val="24"/>
          <w:szCs w:val="24"/>
          <w:shd w:fill="FFFFFF" w:val="clear"/>
          <w:lang w:eastAsia="ru-RU"/>
        </w:rPr>
        <w:t>Управление качеством: учебник и практикум для СПО / А. Г. Зекунов ; под ред. А. Г. Зекунова. — М. : Издательство Юрайт, 2017. — 475 с.  </w:t>
      </w:r>
      <w:r>
        <w:fldChar w:fldCharType="begin"/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instrText xml:space="preserve"> HYPERLINK "https://www.biblio-online.ru/viewer/1F0F552A-AF5D-40EB-9D4F-E0B4D0AC37AA" \l "page/1" \n _blank</w:instrTex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sz w:val="24"/>
          <w:szCs w:val="24"/>
          <w:u w:val="single"/>
          <w:shd w:fill="FFFFFF" w:val="clear"/>
          <w:lang w:eastAsia="ru-RU"/>
        </w:rPr>
        <w:t>https://www.biblio-online.ru/viewer/1F0F552A-AF5D-40EB-9D4F-E0B4D0AC37AA#page/1</w: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end"/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</w:t>
        <w:tab/>
      </w:r>
      <w:r>
        <w:rPr>
          <w:rFonts w:eastAsia="Times New Roman" w:cs="Times New Roman"/>
          <w:iCs/>
          <w:sz w:val="24"/>
          <w:szCs w:val="24"/>
          <w:shd w:fill="FFFFFF" w:val="clear"/>
          <w:lang w:eastAsia="ru-RU"/>
        </w:rPr>
        <w:t>Лифиц И. М. </w:t>
      </w:r>
      <w:r>
        <w:rPr>
          <w:rFonts w:eastAsia="Times New Roman" w:cs="Times New Roman"/>
          <w:sz w:val="24"/>
          <w:szCs w:val="24"/>
          <w:shd w:fill="FFFFFF" w:val="clear"/>
          <w:lang w:eastAsia="ru-RU"/>
        </w:rPr>
        <w:t>Стандартизация, метрология и подтверждение соответствия : учебник и практикум для СПО / И. М. Лифиц. — 12-е изд., перераб. и доп. — М. : Издательство Юрайт, 2017. — 314 с.  </w:t>
      </w:r>
      <w:r>
        <w:fldChar w:fldCharType="begin"/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instrText xml:space="preserve"> HYPERLINK "https://www.biblio-online.ru/viewer/973825A5-00CB-4B77-8328-B9072D921312" \l "page/1" \n _blank</w:instrTex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sz w:val="24"/>
          <w:szCs w:val="24"/>
          <w:u w:val="single"/>
          <w:shd w:fill="FFFFFF" w:val="clear"/>
          <w:lang w:eastAsia="ru-RU"/>
        </w:rPr>
        <w:t>https://www.biblio-online.ru/viewer/973825A5-00CB-4B77-8328-B9072D921312#page/1</w: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end"/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3.</w:t>
        <w:tab/>
        <w:t xml:space="preserve">Мельников В.П., Смоленцев В.П., Схиртладзе А.Г. Управление качеством: учебник: Допущено Минобразованием России / Под ред. В.П. Мельникова.- 6-е изд., стер. 2019. - 352с. 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  <w:tab/>
        <w:t>Закон  РФ  «О техническом регулировании»  в ред. 2013г.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5.</w:t>
        <w:tab/>
        <w:t>ГОСТ Р 1.5  «Государственная система стандартизации РФ» Госстандарт России, г. Москва.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6.</w:t>
        <w:tab/>
        <w:t>Государственная система стандартизации РФ. Сборник стандартов. Госстандарт России, Москва, 2022 г.</w:t>
      </w:r>
    </w:p>
    <w:p>
      <w:pPr>
        <w:pStyle w:val="Normal"/>
        <w:spacing w:lineRule="auto" w:line="276" w:before="0" w:after="0"/>
        <w:ind w:left="644" w:right="19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</w:t>
      </w:r>
      <w:r>
        <w:rPr>
          <w:rFonts w:eastAsia="Times New Roman" w:cs="Times New Roman"/>
          <w:bCs/>
          <w:sz w:val="28"/>
          <w:szCs w:val="28"/>
        </w:rPr>
        <w:t>3.2.2. Электронные издания: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284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Информация с порталов Федерального агентства по техническому регулированию и метрологии, региональных ЦСМ:</w:t>
      </w:r>
    </w:p>
    <w:p>
      <w:pPr>
        <w:pStyle w:val="Normal"/>
        <w:spacing w:lineRule="auto" w:line="276" w:before="0" w:after="0"/>
        <w:ind w:left="284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644" w:right="198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6">
        <w:r>
          <w:rPr>
            <w:rFonts w:eastAsia="Times New Roman" w:cs="Times New Roman"/>
            <w:sz w:val="24"/>
            <w:szCs w:val="24"/>
            <w:u w:val="single"/>
          </w:rPr>
          <w:t>http://www.gost.ru/wps/portal/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7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http://gostexpert.ru/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8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http://it.fitib.altstu.ru/neud/om/index.php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9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http://mccm-vv.narod.ru/metrolog/metr.htm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10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http://metrologu.ru/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11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http://antic-r.narod.ru/doc.htm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12"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standard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gost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ru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wps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portal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КОНТРОЛЬ И ОЦЕНКА РЕЗУЛЬТАТОВ ОСВОЕНИЯ ПРОФЕССИОНАЛЬНОГО МОДУЛЯ (ПО РАЗДЕЛАМ)</w:t>
      </w:r>
    </w:p>
    <w:tbl>
      <w:tblPr>
        <w:tblW w:w="921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4"/>
        <w:gridCol w:w="3572"/>
        <w:gridCol w:w="2948"/>
      </w:tblGrid>
      <w:tr>
        <w:trPr>
          <w:trHeight w:val="758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>
        <w:trPr/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91-100% правильных ответов оценка 5 (отлично)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71-90% правильных ответов оценка 4 (хорошо)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61-70% правильных ответов  оценка 3 (удовлетворительно)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26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</w:tc>
      </w:tr>
      <w:tr>
        <w:trPr/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задания, состоящие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действий, характеризующих элементарные умения применять информацию для решения задач; применение (фактов, правил, теорий, приемов, методов) в конкретных ситуациях, соблюдение принципов и законов.</w:t>
            </w:r>
          </w:p>
        </w:tc>
      </w:tr>
      <w:tr>
        <w:trPr/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по применению знаний, понятий, определений, терминов,  законов для получения продукта.</w:t>
            </w:r>
          </w:p>
        </w:tc>
      </w:tr>
      <w:tr>
        <w:trPr>
          <w:trHeight w:val="558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ПК 2.2. Оформлять документацию на подтверждение соответствия продукции (услуг) в соответствии с установленными правилами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91-100% правильных ответов оценка 5 (отлично)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71-90% правильных ответов оценка 4 (хорошо)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61-70% правильных ответов  оценка 3 (удовлетворительно)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26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</w:tc>
      </w:tr>
      <w:tr>
        <w:trPr>
          <w:trHeight w:val="31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задания, состоящие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действий, характеризующих элементарные умения применять информацию для решения задач; применение (фактов, правил, теорий, приемов, методов) в конкретных ситуациях, соблюдение принципов и законов.</w:t>
            </w:r>
          </w:p>
        </w:tc>
      </w:tr>
      <w:tr>
        <w:trPr>
          <w:trHeight w:val="300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по применению знаний, понятий, определений, терминов,  законов для получения продукта</w:t>
            </w:r>
          </w:p>
        </w:tc>
      </w:tr>
      <w:tr>
        <w:trPr>
          <w:trHeight w:val="225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ПК 2.3. Вести учет и отчетность о деятельности организации по сертификации продукции (услуг)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91-100% правильных ответов оценка 5 (отлично)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71-90% правильных ответов оценка 4 (хорошо)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61-70% правильных ответов  оценка 3 (удовлетворительно)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26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</w:tc>
      </w:tr>
      <w:tr>
        <w:trPr>
          <w:trHeight w:val="25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задания, состоящие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действий, характеризующих элементарные умения применять информацию для решения задач; применение (фактов, правил, теорий, приемов, методов) в конкретных ситуациях, соблюдение принципов и законов.</w:t>
            </w:r>
          </w:p>
        </w:tc>
      </w:tr>
      <w:tr>
        <w:trPr>
          <w:trHeight w:val="247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по применению знаний, понятий, определений, терминов,  законов для получения продукта</w:t>
            </w:r>
          </w:p>
        </w:tc>
      </w:tr>
      <w:tr>
        <w:trPr>
          <w:trHeight w:val="180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ПК 2.4.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Разрабатывать стандарты организации, технические условия на выпускаемую продукцию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91-100% правильных ответов оценка 5 (отлично)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71-90% правильных ответов оценка 4 (хорошо)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0"/>
              <w:contextualSpacing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61-70% правильных ответов  оценка 3 (удовлетворительно)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6" w:hanging="26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</w:tc>
      </w:tr>
      <w:tr>
        <w:trPr>
          <w:trHeight w:val="247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 и 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задания, состоящие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действий, характеризующих элементарные умения применять информацию для решения задач; применение (фактов, правил, теорий, приемов, методов) в конкретных ситуациях, соблюдение принципов и законов.</w:t>
            </w:r>
          </w:p>
        </w:tc>
      </w:tr>
      <w:tr>
        <w:trPr>
          <w:trHeight w:val="25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Экспертная оценка практических работ, контрольной работы, самостоятельных работ и курсового проекта.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Промежуточная аттестация: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Экспертная оценка при сдаче экзамена квалификационного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Практические задания и курсовой проект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по применению знаний, понятий, определений, терминов,  законов для получения продукта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74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01.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(компе-тенциям):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19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02.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(компе-тенциям):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2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03.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(компе-тенциям):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2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04.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29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05.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2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09.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rPr>
          <w:trHeight w:val="22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 10.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Оценивание по критериям по виду деятельности (компетенциям):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балла-показатель присутствует полностью,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балл-частично присутствует,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 баллов - отсутствие показателя.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/>
          <w:i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3"/>
      <w:type w:val="nextPage"/>
      <w:pgSz w:w="11906" w:h="16838"/>
      <w:pgMar w:left="1701" w:right="850" w:gutter="0" w:header="0" w:top="1134" w:footer="708" w:bottom="1134"/>
      <w:pgNumType w:start="1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996814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23313469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86421703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07419690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Style5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false"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link w:val="Style47"/>
    <w:qFormat/>
    <w:rsid w:val="0068313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683138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1"/>
    <w:uiPriority w:val="99"/>
    <w:qFormat/>
    <w:rsid w:val="00683138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1"/>
    <w:uiPriority w:val="99"/>
    <w:qFormat/>
    <w:rsid w:val="00683138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Normal"/>
    <w:link w:val="41"/>
    <w:uiPriority w:val="99"/>
    <w:qFormat/>
    <w:rsid w:val="00683138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683138"/>
    <w:rPr/>
  </w:style>
  <w:style w:type="character" w:styleId="Style11" w:customStyle="1">
    <w:name w:val="Нижний колонтитул Знак"/>
    <w:basedOn w:val="DefaultParagraphFont"/>
    <w:uiPriority w:val="99"/>
    <w:qFormat/>
    <w:rsid w:val="00683138"/>
    <w:rPr/>
  </w:style>
  <w:style w:type="character" w:styleId="11" w:customStyle="1">
    <w:name w:val="Заголовок 1 Знак"/>
    <w:basedOn w:val="DefaultParagraphFont"/>
    <w:uiPriority w:val="9"/>
    <w:qFormat/>
    <w:rsid w:val="00683138"/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uiPriority w:val="99"/>
    <w:qFormat/>
    <w:rsid w:val="00683138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uiPriority w:val="99"/>
    <w:qFormat/>
    <w:rsid w:val="00683138"/>
    <w:rPr>
      <w:rFonts w:ascii="Arial" w:hAnsi="Arial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6831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Blk" w:customStyle="1">
    <w:name w:val="blk"/>
    <w:qFormat/>
    <w:rsid w:val="00683138"/>
    <w:rPr/>
  </w:style>
  <w:style w:type="character" w:styleId="Pagenumber">
    <w:name w:val="page number"/>
    <w:basedOn w:val="DefaultParagraphFont"/>
    <w:uiPriority w:val="99"/>
    <w:qFormat/>
    <w:rsid w:val="00683138"/>
    <w:rPr>
      <w:rFonts w:cs="Times New Roman"/>
    </w:rPr>
  </w:style>
  <w:style w:type="character" w:styleId="Style13" w:customStyle="1">
    <w:name w:val="Текст сноски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Символ сноски"/>
    <w:basedOn w:val="DefaultParagraphFont"/>
    <w:uiPriority w:val="99"/>
    <w:qFormat/>
    <w:rsid w:val="00683138"/>
    <w:rPr>
      <w:rFonts w:cs="Times New Roman"/>
      <w:vertAlign w:val="superscript"/>
    </w:rPr>
  </w:style>
  <w:style w:type="character" w:styleId="Style15">
    <w:name w:val="Footnote Reference"/>
    <w:rPr>
      <w:rFonts w:cs="Times New Roman"/>
      <w:vertAlign w:val="superscript"/>
    </w:rPr>
  </w:style>
  <w:style w:type="character" w:styleId="Style16">
    <w:name w:val="Hyperlink"/>
    <w:basedOn w:val="DefaultParagraphFont"/>
    <w:uiPriority w:val="99"/>
    <w:rsid w:val="00683138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683138"/>
    <w:rPr>
      <w:rFonts w:ascii="Times New Roman" w:hAnsi="Times New Roman"/>
      <w:sz w:val="20"/>
      <w:lang w:eastAsia="ru-RU"/>
    </w:rPr>
  </w:style>
  <w:style w:type="character" w:styleId="Style17">
    <w:name w:val="Emphasis"/>
    <w:basedOn w:val="DefaultParagraphFont"/>
    <w:uiPriority w:val="20"/>
    <w:qFormat/>
    <w:rsid w:val="00683138"/>
    <w:rPr>
      <w:rFonts w:cs="Times New Roman"/>
      <w:i/>
    </w:rPr>
  </w:style>
  <w:style w:type="character" w:styleId="Style18" w:customStyle="1">
    <w:name w:val="Текст выноски Знак"/>
    <w:basedOn w:val="DefaultParagraphFont"/>
    <w:link w:val="BalloonText"/>
    <w:uiPriority w:val="99"/>
    <w:qFormat/>
    <w:rsid w:val="00683138"/>
    <w:rPr>
      <w:rFonts w:ascii="Segoe UI" w:hAnsi="Segoe UI" w:eastAsia="Times New Roman" w:cs="Times New Roman"/>
      <w:sz w:val="18"/>
      <w:szCs w:val="18"/>
      <w:lang w:eastAsia="ru-RU"/>
    </w:rPr>
  </w:style>
  <w:style w:type="character" w:styleId="23" w:customStyle="1">
    <w:name w:val="Основной текст с отступом 2 Знак"/>
    <w:basedOn w:val="DefaultParagraphFont"/>
    <w:link w:val="BodyTextIndent2"/>
    <w:uiPriority w:val="99"/>
    <w:qFormat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qFormat/>
    <w:rsid w:val="006831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uiPriority w:val="99"/>
    <w:qFormat/>
    <w:rsid w:val="00683138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styleId="Appleconvertedspace" w:customStyle="1">
    <w:name w:val="apple-converted-space"/>
    <w:qFormat/>
    <w:rsid w:val="00683138"/>
    <w:rPr/>
  </w:style>
  <w:style w:type="character" w:styleId="Style21" w:customStyle="1">
    <w:name w:val="Цветовое выделение"/>
    <w:uiPriority w:val="99"/>
    <w:qFormat/>
    <w:rsid w:val="00683138"/>
    <w:rPr>
      <w:b/>
      <w:color w:val="26282F"/>
    </w:rPr>
  </w:style>
  <w:style w:type="character" w:styleId="Style22" w:customStyle="1">
    <w:name w:val="Гипертекстовая ссылка"/>
    <w:uiPriority w:val="99"/>
    <w:qFormat/>
    <w:rsid w:val="00683138"/>
    <w:rPr>
      <w:b/>
      <w:color w:val="106BBE"/>
    </w:rPr>
  </w:style>
  <w:style w:type="character" w:styleId="Style23" w:customStyle="1">
    <w:name w:val="Активная гипертекстовая ссылка"/>
    <w:uiPriority w:val="99"/>
    <w:qFormat/>
    <w:rsid w:val="00683138"/>
    <w:rPr>
      <w:b/>
      <w:color w:val="106BBE"/>
      <w:u w:val="single"/>
    </w:rPr>
  </w:style>
  <w:style w:type="character" w:styleId="Style24" w:customStyle="1">
    <w:name w:val="Выделение для Базового Поиска"/>
    <w:uiPriority w:val="99"/>
    <w:qFormat/>
    <w:rsid w:val="00683138"/>
    <w:rPr>
      <w:b/>
      <w:color w:val="0058A9"/>
    </w:rPr>
  </w:style>
  <w:style w:type="character" w:styleId="Style25" w:customStyle="1">
    <w:name w:val="Выделение для Базового Поиска (курсив)"/>
    <w:uiPriority w:val="99"/>
    <w:qFormat/>
    <w:rsid w:val="00683138"/>
    <w:rPr>
      <w:b/>
      <w:i/>
      <w:color w:val="0058A9"/>
    </w:rPr>
  </w:style>
  <w:style w:type="character" w:styleId="Style26" w:customStyle="1">
    <w:name w:val="Заголовок своего сообщения"/>
    <w:uiPriority w:val="99"/>
    <w:qFormat/>
    <w:rsid w:val="00683138"/>
    <w:rPr>
      <w:b/>
      <w:color w:val="26282F"/>
    </w:rPr>
  </w:style>
  <w:style w:type="character" w:styleId="Style27" w:customStyle="1">
    <w:name w:val="Заголовок чужого сообщения"/>
    <w:uiPriority w:val="99"/>
    <w:qFormat/>
    <w:rsid w:val="00683138"/>
    <w:rPr>
      <w:b/>
      <w:color w:val="FF0000"/>
    </w:rPr>
  </w:style>
  <w:style w:type="character" w:styleId="Style28" w:customStyle="1">
    <w:name w:val="Найденные слова"/>
    <w:uiPriority w:val="99"/>
    <w:qFormat/>
    <w:rsid w:val="00683138"/>
    <w:rPr>
      <w:b/>
      <w:color w:val="26282F"/>
      <w:shd w:fill="FFF580" w:val="clear"/>
    </w:rPr>
  </w:style>
  <w:style w:type="character" w:styleId="Style29" w:customStyle="1">
    <w:name w:val="Не вступил в силу"/>
    <w:uiPriority w:val="99"/>
    <w:qFormat/>
    <w:rsid w:val="00683138"/>
    <w:rPr>
      <w:b/>
      <w:color w:val="000000"/>
      <w:shd w:fill="D8EDE8" w:val="clear"/>
    </w:rPr>
  </w:style>
  <w:style w:type="character" w:styleId="Style30" w:customStyle="1">
    <w:name w:val="Опечатки"/>
    <w:uiPriority w:val="99"/>
    <w:qFormat/>
    <w:rsid w:val="00683138"/>
    <w:rPr>
      <w:color w:val="FF0000"/>
    </w:rPr>
  </w:style>
  <w:style w:type="character" w:styleId="Style31" w:customStyle="1">
    <w:name w:val="Продолжение ссылки"/>
    <w:uiPriority w:val="99"/>
    <w:qFormat/>
    <w:rsid w:val="00683138"/>
    <w:rPr/>
  </w:style>
  <w:style w:type="character" w:styleId="Style32" w:customStyle="1">
    <w:name w:val="Сравнение редакций"/>
    <w:uiPriority w:val="99"/>
    <w:qFormat/>
    <w:rsid w:val="00683138"/>
    <w:rPr>
      <w:b/>
      <w:color w:val="26282F"/>
    </w:rPr>
  </w:style>
  <w:style w:type="character" w:styleId="Style33" w:customStyle="1">
    <w:name w:val="Сравнение редакций. Добавленный фрагмент"/>
    <w:uiPriority w:val="99"/>
    <w:qFormat/>
    <w:rsid w:val="00683138"/>
    <w:rPr>
      <w:color w:val="000000"/>
      <w:shd w:fill="C1D7FF" w:val="clear"/>
    </w:rPr>
  </w:style>
  <w:style w:type="character" w:styleId="Style34" w:customStyle="1">
    <w:name w:val="Сравнение редакций. Удаленный фрагмент"/>
    <w:uiPriority w:val="99"/>
    <w:qFormat/>
    <w:rsid w:val="00683138"/>
    <w:rPr>
      <w:color w:val="000000"/>
      <w:shd w:fill="C4C413" w:val="clear"/>
    </w:rPr>
  </w:style>
  <w:style w:type="character" w:styleId="Style35" w:customStyle="1">
    <w:name w:val="Ссылка на утративший силу документ"/>
    <w:uiPriority w:val="99"/>
    <w:qFormat/>
    <w:rsid w:val="00683138"/>
    <w:rPr>
      <w:b/>
      <w:color w:val="749232"/>
    </w:rPr>
  </w:style>
  <w:style w:type="character" w:styleId="Style36" w:customStyle="1">
    <w:name w:val="Утратил силу"/>
    <w:uiPriority w:val="99"/>
    <w:qFormat/>
    <w:rsid w:val="00683138"/>
    <w:rPr>
      <w:b/>
      <w:strike/>
      <w:color w:val="666600"/>
    </w:rPr>
  </w:style>
  <w:style w:type="character" w:styleId="Annotationreference">
    <w:name w:val="annotation reference"/>
    <w:basedOn w:val="DefaultParagraphFont"/>
    <w:uiPriority w:val="99"/>
    <w:unhideWhenUsed/>
    <w:qFormat/>
    <w:rsid w:val="00683138"/>
    <w:rPr>
      <w:rFonts w:cs="Times New Roman"/>
      <w:sz w:val="16"/>
    </w:rPr>
  </w:style>
  <w:style w:type="character" w:styleId="Style37" w:customStyle="1">
    <w:name w:val="Текст концевой сноски Знак"/>
    <w:basedOn w:val="DefaultParagraphFont"/>
    <w:uiPriority w:val="99"/>
    <w:semiHidden/>
    <w:qFormat/>
    <w:rsid w:val="00683138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38">
    <w:name w:val="Символ концевой сноски"/>
    <w:basedOn w:val="DefaultParagraphFont"/>
    <w:uiPriority w:val="99"/>
    <w:semiHidden/>
    <w:unhideWhenUsed/>
    <w:qFormat/>
    <w:rsid w:val="00683138"/>
    <w:rPr>
      <w:rFonts w:cs="Times New Roman"/>
      <w:vertAlign w:val="superscript"/>
    </w:rPr>
  </w:style>
  <w:style w:type="character" w:styleId="Style39">
    <w:name w:val="Endnote Reference"/>
    <w:rPr>
      <w:rFonts w:cs="Times New Roman"/>
      <w:vertAlign w:val="superscript"/>
    </w:rPr>
  </w:style>
  <w:style w:type="character" w:styleId="Style40" w:customStyle="1">
    <w:name w:val="Основной текст с отступом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" w:customStyle="1">
    <w:name w:val="Body text_"/>
    <w:link w:val="Bodytext1"/>
    <w:qFormat/>
    <w:locked/>
    <w:rsid w:val="00683138"/>
    <w:rPr>
      <w:shd w:fill="FFFFFF" w:val="clear"/>
    </w:rPr>
  </w:style>
  <w:style w:type="character" w:styleId="12" w:customStyle="1">
    <w:name w:val="Основной текст1"/>
    <w:basedOn w:val="Bodytext"/>
    <w:qFormat/>
    <w:rsid w:val="00683138"/>
    <w:rPr>
      <w:rFonts w:cs="Times New Roman"/>
      <w:shd w:fill="FFFFFF" w:val="clear"/>
    </w:rPr>
  </w:style>
  <w:style w:type="character" w:styleId="Strong">
    <w:name w:val="Strong"/>
    <w:basedOn w:val="DefaultParagraphFont"/>
    <w:uiPriority w:val="22"/>
    <w:qFormat/>
    <w:rsid w:val="00683138"/>
    <w:rPr>
      <w:rFonts w:cs="Times New Roman"/>
      <w:b/>
    </w:rPr>
  </w:style>
  <w:style w:type="character" w:styleId="FontStyle43" w:customStyle="1">
    <w:name w:val="Font Style43"/>
    <w:uiPriority w:val="99"/>
    <w:qFormat/>
    <w:rsid w:val="00683138"/>
    <w:rPr>
      <w:rFonts w:ascii="Times New Roman" w:hAnsi="Times New Roman"/>
      <w:color w:val="000000"/>
      <w:sz w:val="22"/>
    </w:rPr>
  </w:style>
  <w:style w:type="character" w:styleId="HTMLCite">
    <w:name w:val="HTML Cite"/>
    <w:basedOn w:val="DefaultParagraphFont"/>
    <w:uiPriority w:val="99"/>
    <w:semiHidden/>
    <w:unhideWhenUsed/>
    <w:qFormat/>
    <w:rsid w:val="00683138"/>
    <w:rPr>
      <w:rFonts w:cs="Times New Roman"/>
      <w:i/>
    </w:rPr>
  </w:style>
  <w:style w:type="character" w:styleId="Style41" w:customStyle="1">
    <w:name w:val="Название Знак"/>
    <w:link w:val="Style105"/>
    <w:qFormat/>
    <w:locked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5" w:customStyle="1">
    <w:name w:val="Font Style45"/>
    <w:qFormat/>
    <w:rsid w:val="00683138"/>
    <w:rPr>
      <w:rFonts w:ascii="Times New Roman" w:hAnsi="Times New Roman"/>
      <w:sz w:val="26"/>
    </w:rPr>
  </w:style>
  <w:style w:type="character" w:styleId="Applestylespan" w:customStyle="1">
    <w:name w:val="apple-style-span"/>
    <w:qFormat/>
    <w:rsid w:val="00683138"/>
    <w:rPr/>
  </w:style>
  <w:style w:type="character" w:styleId="C12" w:customStyle="1">
    <w:name w:val="c12"/>
    <w:qFormat/>
    <w:rsid w:val="00683138"/>
    <w:rPr/>
  </w:style>
  <w:style w:type="character" w:styleId="Style42" w:customStyle="1">
    <w:name w:val="Заголовок Знак"/>
    <w:link w:val="210"/>
    <w:uiPriority w:val="10"/>
    <w:qFormat/>
    <w:locked/>
    <w:rsid w:val="00683138"/>
    <w:rPr>
      <w:rFonts w:ascii="Calibri Light" w:hAnsi="Calibri Light" w:eastAsia="Times New Roman" w:cs="Times New Roman"/>
      <w:spacing w:val="-10"/>
      <w:kern w:val="2"/>
      <w:sz w:val="56"/>
      <w:szCs w:val="56"/>
      <w:lang w:eastAsia="ru-RU"/>
    </w:rPr>
  </w:style>
  <w:style w:type="character" w:styleId="Style43" w:customStyle="1">
    <w:name w:val="Перечисление Знак"/>
    <w:link w:val="Style107"/>
    <w:uiPriority w:val="99"/>
    <w:qFormat/>
    <w:locked/>
    <w:rsid w:val="00683138"/>
    <w:rPr>
      <w:rFonts w:ascii="Times New Roman" w:hAnsi="Times New Roman" w:eastAsia="Times New Roman" w:cs="Times New Roman"/>
      <w:sz w:val="20"/>
      <w:szCs w:val="20"/>
    </w:rPr>
  </w:style>
  <w:style w:type="character" w:styleId="Style44" w:customStyle="1">
    <w:name w:val="Подзаголовок Знак"/>
    <w:basedOn w:val="DefaultParagraphFont"/>
    <w:uiPriority w:val="11"/>
    <w:qFormat/>
    <w:rsid w:val="00683138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2105pt" w:customStyle="1">
    <w:name w:val="Основной текст (2) + 10.5 pt"/>
    <w:qFormat/>
    <w:rsid w:val="00683138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styleId="Mailmessagesenderemail" w:customStyle="1">
    <w:name w:val="mail-message-sender-email"/>
    <w:basedOn w:val="DefaultParagraphFont"/>
    <w:qFormat/>
    <w:rsid w:val="00683138"/>
    <w:rPr>
      <w:rFonts w:cs="Times New Roman"/>
    </w:rPr>
  </w:style>
  <w:style w:type="character" w:styleId="C7" w:customStyle="1">
    <w:name w:val="c7"/>
    <w:qFormat/>
    <w:rsid w:val="00683138"/>
    <w:rPr/>
  </w:style>
  <w:style w:type="character" w:styleId="24" w:customStyle="1">
    <w:name w:val="Основной текст (2)"/>
    <w:qFormat/>
    <w:rsid w:val="00683138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styleId="25" w:customStyle="1">
    <w:name w:val="Основной текст (2) + Курсив"/>
    <w:qFormat/>
    <w:rsid w:val="00683138"/>
    <w:rPr>
      <w:rFonts w:ascii="Times New Roman" w:hAnsi="Times New Roman"/>
      <w:i/>
      <w:color w:val="000000"/>
      <w:spacing w:val="0"/>
      <w:w w:val="100"/>
      <w:sz w:val="24"/>
      <w:u w:val="none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683138"/>
    <w:rPr>
      <w:rFonts w:cs="Times New Roman"/>
      <w:color w:val="808080"/>
    </w:rPr>
  </w:style>
  <w:style w:type="character" w:styleId="Style45">
    <w:name w:val="FollowedHyperlink"/>
    <w:basedOn w:val="DefaultParagraphFont"/>
    <w:uiPriority w:val="99"/>
    <w:semiHidden/>
    <w:unhideWhenUsed/>
    <w:rsid w:val="00683138"/>
    <w:rPr>
      <w:rFonts w:cs="Times New Roman"/>
      <w:color w:val="800080"/>
      <w:u w:val="single"/>
    </w:rPr>
  </w:style>
  <w:style w:type="character" w:styleId="26" w:customStyle="1">
    <w:name w:val="Основной текст (2)_"/>
    <w:qFormat/>
    <w:rsid w:val="00683138"/>
    <w:rPr>
      <w:rFonts w:ascii="Times New Roman" w:hAnsi="Times New Roman"/>
      <w:u w:val="none"/>
      <w:effect w:val="none"/>
    </w:rPr>
  </w:style>
  <w:style w:type="character" w:styleId="9" w:customStyle="1">
    <w:name w:val="Основной текст (9)_"/>
    <w:qFormat/>
    <w:rsid w:val="00683138"/>
    <w:rPr>
      <w:rFonts w:ascii="Times New Roman" w:hAnsi="Times New Roman"/>
      <w:b/>
      <w:spacing w:val="0"/>
      <w:u w:val="none"/>
      <w:effect w:val="none"/>
    </w:rPr>
  </w:style>
  <w:style w:type="character" w:styleId="91" w:customStyle="1">
    <w:name w:val="Основной текст (9)"/>
    <w:qFormat/>
    <w:rsid w:val="00683138"/>
    <w:rPr>
      <w:rFonts w:ascii="Times New Roman" w:hAnsi="Times New Roman"/>
      <w:b/>
      <w:color w:val="000000"/>
      <w:spacing w:val="0"/>
      <w:w w:val="100"/>
      <w:sz w:val="24"/>
      <w:u w:val="none"/>
      <w:effect w:val="none"/>
      <w:lang w:val="ru-RU" w:eastAsia="ru-RU"/>
    </w:rPr>
  </w:style>
  <w:style w:type="character" w:styleId="Style46" w:customStyle="1">
    <w:name w:val="Основной текст_"/>
    <w:basedOn w:val="DefaultParagraphFont"/>
    <w:link w:val="43"/>
    <w:qFormat/>
    <w:locked/>
    <w:rsid w:val="00683138"/>
    <w:rPr>
      <w:rFonts w:eastAsia="Times New Roman" w:cs="Calibri"/>
      <w:spacing w:val="2"/>
      <w:shd w:fill="FFFFFF" w:val="clear"/>
    </w:rPr>
  </w:style>
  <w:style w:type="character" w:styleId="111" w:customStyle="1">
    <w:name w:val="Основной текст11"/>
    <w:basedOn w:val="Style46"/>
    <w:qFormat/>
    <w:rsid w:val="00683138"/>
    <w:rPr>
      <w:rFonts w:eastAsia="Times New Roman" w:cs="Calibri"/>
      <w:color w:val="000000"/>
      <w:spacing w:val="2"/>
      <w:w w:val="100"/>
      <w:shd w:fill="FFFFFF" w:val="clear"/>
      <w:lang w:val="ru-RU"/>
    </w:rPr>
  </w:style>
  <w:style w:type="character" w:styleId="Style47" w:customStyle="1">
    <w:name w:val="Базовый Знак"/>
    <w:link w:val="Normal"/>
    <w:qFormat/>
    <w:locked/>
    <w:rsid w:val="00683138"/>
    <w:rPr>
      <w:rFonts w:ascii="Times New Roman" w:hAnsi="Times New Roman" w:eastAsia="Times New Roman" w:cs="Times New Roman"/>
      <w:sz w:val="24"/>
      <w:szCs w:val="24"/>
    </w:rPr>
  </w:style>
  <w:style w:type="character" w:styleId="Status" w:customStyle="1">
    <w:name w:val="status"/>
    <w:basedOn w:val="DefaultParagraphFont"/>
    <w:qFormat/>
    <w:rsid w:val="00683138"/>
    <w:rPr>
      <w:rFonts w:cs="Times New Roman"/>
    </w:rPr>
  </w:style>
  <w:style w:type="character" w:styleId="Style48" w:customStyle="1">
    <w:name w:val="Схема документа Знак"/>
    <w:basedOn w:val="DefaultParagraphFont"/>
    <w:link w:val="DocumentMap"/>
    <w:uiPriority w:val="99"/>
    <w:semiHidden/>
    <w:qFormat/>
    <w:rsid w:val="00683138"/>
    <w:rPr>
      <w:rFonts w:ascii="Tahoma" w:hAnsi="Tahoma" w:eastAsia="Times New Roman" w:cs="Tahoma"/>
      <w:sz w:val="16"/>
      <w:szCs w:val="16"/>
      <w:lang w:eastAsia="ru-RU"/>
    </w:rPr>
  </w:style>
  <w:style w:type="character" w:styleId="Textitemmenu" w:customStyle="1">
    <w:name w:val="textitemmenu"/>
    <w:basedOn w:val="DefaultParagraphFont"/>
    <w:qFormat/>
    <w:rsid w:val="00643188"/>
    <w:rPr/>
  </w:style>
  <w:style w:type="paragraph" w:styleId="Style49">
    <w:name w:val="Заголовок"/>
    <w:basedOn w:val="Normal"/>
    <w:next w:val="Style5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50">
    <w:name w:val="Body Text"/>
    <w:basedOn w:val="Normal"/>
    <w:link w:val="Style12"/>
    <w:uiPriority w:val="99"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51">
    <w:name w:val="List"/>
    <w:basedOn w:val="Style50"/>
    <w:pPr/>
    <w:rPr>
      <w:rFonts w:cs="Lucida Sans"/>
    </w:rPr>
  </w:style>
  <w:style w:type="paragraph" w:styleId="Style5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53">
    <w:name w:val="Указатель"/>
    <w:basedOn w:val="Normal"/>
    <w:qFormat/>
    <w:pPr>
      <w:suppressLineNumbers/>
    </w:pPr>
    <w:rPr>
      <w:rFonts w:cs="Lucida Sans"/>
    </w:rPr>
  </w:style>
  <w:style w:type="paragraph" w:styleId="Style54">
    <w:name w:val="Колонтитул"/>
    <w:basedOn w:val="Normal"/>
    <w:qFormat/>
    <w:pPr/>
    <w:rPr/>
  </w:style>
  <w:style w:type="paragraph" w:styleId="Style55">
    <w:name w:val="Header"/>
    <w:basedOn w:val="Normal"/>
    <w:link w:val="Style10"/>
    <w:uiPriority w:val="99"/>
    <w:unhideWhenUsed/>
    <w:rsid w:val="00683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56">
    <w:name w:val="Footer"/>
    <w:basedOn w:val="Normal"/>
    <w:link w:val="Style11"/>
    <w:uiPriority w:val="99"/>
    <w:unhideWhenUsed/>
    <w:rsid w:val="00683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2"/>
    <w:uiPriority w:val="99"/>
    <w:qFormat/>
    <w:rsid w:val="00683138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68313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nl-NL"/>
    </w:rPr>
  </w:style>
  <w:style w:type="paragraph" w:styleId="Style57">
    <w:name w:val="Footnote Text"/>
    <w:basedOn w:val="Normal"/>
    <w:link w:val="Style13"/>
    <w:uiPriority w:val="99"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27">
    <w:name w:val="List Bullet 3"/>
    <w:basedOn w:val="Normal"/>
    <w:uiPriority w:val="99"/>
    <w:rsid w:val="00683138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3">
    <w:name w:val="TOC 1"/>
    <w:basedOn w:val="Normal"/>
    <w:next w:val="Normal"/>
    <w:autoRedefine/>
    <w:uiPriority w:val="39"/>
    <w:rsid w:val="00683138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8">
    <w:name w:val="TOC 2"/>
    <w:basedOn w:val="Normal"/>
    <w:next w:val="Normal"/>
    <w:autoRedefine/>
    <w:uiPriority w:val="39"/>
    <w:rsid w:val="00683138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683138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683138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8"/>
    <w:uiPriority w:val="99"/>
    <w:qFormat/>
    <w:rsid w:val="00683138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eastAsia="ru-RU"/>
    </w:rPr>
  </w:style>
  <w:style w:type="paragraph" w:styleId="ConsPlusNormal" w:customStyle="1">
    <w:name w:val="ConsPlusNormal"/>
    <w:qFormat/>
    <w:rsid w:val="0068313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3"/>
    <w:uiPriority w:val="99"/>
    <w:qFormat/>
    <w:rsid w:val="00683138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Style19"/>
    <w:uiPriority w:val="99"/>
    <w:unhideWhenUsed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uiPriority w:val="99"/>
    <w:unhideWhenUsed/>
    <w:qFormat/>
    <w:rsid w:val="00683138"/>
    <w:pPr/>
    <w:rPr>
      <w:rFonts w:ascii="Calibri" w:hAnsi="Calibri"/>
      <w:b/>
      <w:bCs/>
    </w:rPr>
  </w:style>
  <w:style w:type="paragraph" w:styleId="Style58" w:customStyle="1">
    <w:name w:val="Внимание"/>
    <w:basedOn w:val="Normal"/>
    <w:next w:val="Normal"/>
    <w:uiPriority w:val="99"/>
    <w:qFormat/>
    <w:rsid w:val="00683138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9" w:customStyle="1">
    <w:name w:val="Внимание: криминал!!"/>
    <w:basedOn w:val="Style58"/>
    <w:next w:val="Normal"/>
    <w:uiPriority w:val="99"/>
    <w:qFormat/>
    <w:rsid w:val="00683138"/>
    <w:pPr/>
    <w:rPr/>
  </w:style>
  <w:style w:type="paragraph" w:styleId="Style60" w:customStyle="1">
    <w:name w:val="Внимание: недобросовестность!"/>
    <w:basedOn w:val="Style58"/>
    <w:next w:val="Normal"/>
    <w:uiPriority w:val="99"/>
    <w:qFormat/>
    <w:rsid w:val="00683138"/>
    <w:pPr/>
    <w:rPr/>
  </w:style>
  <w:style w:type="paragraph" w:styleId="Style61" w:customStyle="1">
    <w:name w:val="Дочерний элемент списка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62" w:customStyle="1">
    <w:name w:val="Основное меню (преемственное)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4" w:customStyle="1">
    <w:name w:val="Заголовок1"/>
    <w:basedOn w:val="Style62"/>
    <w:next w:val="Normal"/>
    <w:uiPriority w:val="99"/>
    <w:qFormat/>
    <w:rsid w:val="00683138"/>
    <w:pPr/>
    <w:rPr>
      <w:b/>
      <w:bCs/>
      <w:color w:val="0058A9"/>
      <w:shd w:fill="ECE9D8" w:val="clear"/>
    </w:rPr>
  </w:style>
  <w:style w:type="paragraph" w:styleId="Style63" w:customStyle="1">
    <w:name w:val="Заголовок группы контролов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64" w:customStyle="1">
    <w:name w:val="Заголовок для информации об изменениях"/>
    <w:basedOn w:val="1"/>
    <w:next w:val="Normal"/>
    <w:uiPriority w:val="99"/>
    <w:qFormat/>
    <w:rsid w:val="00683138"/>
    <w:pPr>
      <w:keepLines/>
      <w:spacing w:lineRule="auto" w:line="360" w:before="0" w:after="240"/>
      <w:jc w:val="center"/>
      <w:outlineLvl w:val="9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65" w:customStyle="1">
    <w:name w:val="Заголовок распахивающейся части диалога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66" w:customStyle="1">
    <w:name w:val="Заголовок статьи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7" w:customStyle="1">
    <w:name w:val="Заголовок ЭР (левое окно)"/>
    <w:basedOn w:val="Normal"/>
    <w:next w:val="Normal"/>
    <w:uiPriority w:val="99"/>
    <w:qFormat/>
    <w:rsid w:val="00683138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8" w:customStyle="1">
    <w:name w:val="Заголовок ЭР (правое окно)"/>
    <w:basedOn w:val="Style67"/>
    <w:next w:val="Normal"/>
    <w:uiPriority w:val="99"/>
    <w:qFormat/>
    <w:rsid w:val="00683138"/>
    <w:pPr>
      <w:spacing w:before="300" w:after="0"/>
      <w:jc w:val="left"/>
    </w:pPr>
    <w:rPr/>
  </w:style>
  <w:style w:type="paragraph" w:styleId="Style69" w:customStyle="1">
    <w:name w:val="Интерактивный заголовок"/>
    <w:basedOn w:val="14"/>
    <w:next w:val="Normal"/>
    <w:uiPriority w:val="99"/>
    <w:qFormat/>
    <w:rsid w:val="00683138"/>
    <w:pPr/>
    <w:rPr>
      <w:u w:val="single"/>
    </w:rPr>
  </w:style>
  <w:style w:type="paragraph" w:styleId="Style70" w:customStyle="1">
    <w:name w:val="Текст информации об изменениях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71" w:customStyle="1">
    <w:name w:val="Информация об изменениях"/>
    <w:basedOn w:val="Style70"/>
    <w:next w:val="Normal"/>
    <w:uiPriority w:val="99"/>
    <w:qFormat/>
    <w:rsid w:val="00683138"/>
    <w:pPr>
      <w:spacing w:before="180" w:after="0"/>
      <w:ind w:left="360" w:right="360" w:hanging="0"/>
    </w:pPr>
    <w:rPr>
      <w:shd w:fill="EAEFED" w:val="clear"/>
    </w:rPr>
  </w:style>
  <w:style w:type="paragraph" w:styleId="Style72" w:customStyle="1">
    <w:name w:val="Текст (справка)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3" w:customStyle="1">
    <w:name w:val="Комментарий"/>
    <w:basedOn w:val="Style72"/>
    <w:next w:val="Normal"/>
    <w:uiPriority w:val="99"/>
    <w:qFormat/>
    <w:rsid w:val="0068313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4" w:customStyle="1">
    <w:name w:val="Информация об изменениях документа"/>
    <w:basedOn w:val="Style73"/>
    <w:next w:val="Normal"/>
    <w:uiPriority w:val="99"/>
    <w:qFormat/>
    <w:rsid w:val="00683138"/>
    <w:pPr/>
    <w:rPr>
      <w:i/>
      <w:iCs/>
    </w:rPr>
  </w:style>
  <w:style w:type="paragraph" w:styleId="Style75" w:customStyle="1">
    <w:name w:val="Текст (лев. подпись)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6" w:customStyle="1">
    <w:name w:val="Колонтитул (левый)"/>
    <w:basedOn w:val="Style75"/>
    <w:next w:val="Normal"/>
    <w:uiPriority w:val="99"/>
    <w:qFormat/>
    <w:rsid w:val="00683138"/>
    <w:pPr/>
    <w:rPr>
      <w:sz w:val="14"/>
      <w:szCs w:val="14"/>
    </w:rPr>
  </w:style>
  <w:style w:type="paragraph" w:styleId="Style77" w:customStyle="1">
    <w:name w:val="Текст (прав. подпись)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Колонтитул (правый)"/>
    <w:basedOn w:val="Style77"/>
    <w:next w:val="Normal"/>
    <w:uiPriority w:val="99"/>
    <w:qFormat/>
    <w:rsid w:val="00683138"/>
    <w:pPr/>
    <w:rPr>
      <w:sz w:val="14"/>
      <w:szCs w:val="14"/>
    </w:rPr>
  </w:style>
  <w:style w:type="paragraph" w:styleId="Style79" w:customStyle="1">
    <w:name w:val="Комментарий пользователя"/>
    <w:basedOn w:val="Style73"/>
    <w:next w:val="Normal"/>
    <w:uiPriority w:val="99"/>
    <w:qFormat/>
    <w:rsid w:val="00683138"/>
    <w:pPr>
      <w:jc w:val="left"/>
    </w:pPr>
    <w:rPr>
      <w:shd w:fill="FFDFE0" w:val="clear"/>
    </w:rPr>
  </w:style>
  <w:style w:type="paragraph" w:styleId="Style80" w:customStyle="1">
    <w:name w:val="Куда обратиться?"/>
    <w:basedOn w:val="Style58"/>
    <w:next w:val="Normal"/>
    <w:uiPriority w:val="99"/>
    <w:qFormat/>
    <w:rsid w:val="00683138"/>
    <w:pPr/>
    <w:rPr/>
  </w:style>
  <w:style w:type="paragraph" w:styleId="Style81" w:customStyle="1">
    <w:name w:val="Моноширинный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2" w:customStyle="1">
    <w:name w:val="Напишите нам"/>
    <w:basedOn w:val="Normal"/>
    <w:next w:val="Normal"/>
    <w:uiPriority w:val="99"/>
    <w:qFormat/>
    <w:rsid w:val="00683138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83" w:customStyle="1">
    <w:name w:val="Необходимые документы"/>
    <w:basedOn w:val="Style58"/>
    <w:next w:val="Normal"/>
    <w:uiPriority w:val="99"/>
    <w:qFormat/>
    <w:rsid w:val="00683138"/>
    <w:pPr>
      <w:ind w:left="420" w:right="420" w:firstLine="118"/>
    </w:pPr>
    <w:rPr/>
  </w:style>
  <w:style w:type="paragraph" w:styleId="Style84" w:customStyle="1">
    <w:name w:val="Нормальный (таблица)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5" w:customStyle="1">
    <w:name w:val="Таблицы (моноширинный)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6" w:customStyle="1">
    <w:name w:val="Оглавление"/>
    <w:basedOn w:val="Style85"/>
    <w:next w:val="Normal"/>
    <w:uiPriority w:val="99"/>
    <w:qFormat/>
    <w:rsid w:val="00683138"/>
    <w:pPr>
      <w:ind w:left="140" w:hanging="0"/>
    </w:pPr>
    <w:rPr/>
  </w:style>
  <w:style w:type="paragraph" w:styleId="Style87" w:customStyle="1">
    <w:name w:val="Переменная часть"/>
    <w:basedOn w:val="Style62"/>
    <w:next w:val="Normal"/>
    <w:uiPriority w:val="99"/>
    <w:qFormat/>
    <w:rsid w:val="00683138"/>
    <w:pPr/>
    <w:rPr>
      <w:sz w:val="18"/>
      <w:szCs w:val="18"/>
    </w:rPr>
  </w:style>
  <w:style w:type="paragraph" w:styleId="Style88" w:customStyle="1">
    <w:name w:val="Подвал для информации об изменениях"/>
    <w:basedOn w:val="1"/>
    <w:next w:val="Normal"/>
    <w:uiPriority w:val="99"/>
    <w:qFormat/>
    <w:rsid w:val="00683138"/>
    <w:pPr>
      <w:keepLines/>
      <w:spacing w:lineRule="auto" w:line="360" w:before="480" w:after="240"/>
      <w:jc w:val="center"/>
      <w:outlineLvl w:val="9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9" w:customStyle="1">
    <w:name w:val="Подзаголовок для информации об изменениях"/>
    <w:basedOn w:val="Style70"/>
    <w:next w:val="Normal"/>
    <w:uiPriority w:val="99"/>
    <w:qFormat/>
    <w:rsid w:val="00683138"/>
    <w:pPr/>
    <w:rPr>
      <w:b/>
      <w:bCs/>
    </w:rPr>
  </w:style>
  <w:style w:type="paragraph" w:styleId="Style90" w:customStyle="1">
    <w:name w:val="Подчёркнуный текст"/>
    <w:basedOn w:val="Normal"/>
    <w:next w:val="Normal"/>
    <w:uiPriority w:val="99"/>
    <w:qFormat/>
    <w:rsid w:val="00683138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Постоянная часть"/>
    <w:basedOn w:val="Style62"/>
    <w:next w:val="Normal"/>
    <w:uiPriority w:val="99"/>
    <w:qFormat/>
    <w:rsid w:val="00683138"/>
    <w:pPr/>
    <w:rPr>
      <w:sz w:val="20"/>
      <w:szCs w:val="20"/>
    </w:rPr>
  </w:style>
  <w:style w:type="paragraph" w:styleId="Style92" w:customStyle="1">
    <w:name w:val="Прижатый влево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3" w:customStyle="1">
    <w:name w:val="Пример."/>
    <w:basedOn w:val="Style58"/>
    <w:next w:val="Normal"/>
    <w:uiPriority w:val="99"/>
    <w:qFormat/>
    <w:rsid w:val="00683138"/>
    <w:pPr/>
    <w:rPr/>
  </w:style>
  <w:style w:type="paragraph" w:styleId="Style94" w:customStyle="1">
    <w:name w:val="Примечание."/>
    <w:basedOn w:val="Style58"/>
    <w:next w:val="Normal"/>
    <w:uiPriority w:val="99"/>
    <w:qFormat/>
    <w:rsid w:val="00683138"/>
    <w:pPr/>
    <w:rPr/>
  </w:style>
  <w:style w:type="paragraph" w:styleId="Style95" w:customStyle="1">
    <w:name w:val="Словарная статья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 w:customStyle="1">
    <w:name w:val="Ссылка на официальную публикацию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7" w:customStyle="1">
    <w:name w:val="Текст в таблице"/>
    <w:basedOn w:val="Style84"/>
    <w:next w:val="Normal"/>
    <w:uiPriority w:val="99"/>
    <w:qFormat/>
    <w:rsid w:val="00683138"/>
    <w:pPr>
      <w:ind w:firstLine="500"/>
    </w:pPr>
    <w:rPr/>
  </w:style>
  <w:style w:type="paragraph" w:styleId="Style98" w:customStyle="1">
    <w:name w:val="Текст ЭР (см. также)"/>
    <w:basedOn w:val="Normal"/>
    <w:next w:val="Normal"/>
    <w:uiPriority w:val="99"/>
    <w:qFormat/>
    <w:rsid w:val="00683138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9" w:customStyle="1">
    <w:name w:val="Технический комментарий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100" w:customStyle="1">
    <w:name w:val="Формула"/>
    <w:basedOn w:val="Normal"/>
    <w:next w:val="Normal"/>
    <w:uiPriority w:val="99"/>
    <w:qFormat/>
    <w:rsid w:val="00683138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101" w:customStyle="1">
    <w:name w:val="Центрированный (таблица)"/>
    <w:basedOn w:val="Style84"/>
    <w:next w:val="Normal"/>
    <w:uiPriority w:val="99"/>
    <w:qFormat/>
    <w:rsid w:val="00683138"/>
    <w:pPr>
      <w:jc w:val="center"/>
    </w:pPr>
    <w:rPr/>
  </w:style>
  <w:style w:type="paragraph" w:styleId="Style102" w:customStyle="1">
    <w:name w:val="ЭР-содержание (правое окно)"/>
    <w:basedOn w:val="Normal"/>
    <w:next w:val="Normal"/>
    <w:uiPriority w:val="99"/>
    <w:qFormat/>
    <w:rsid w:val="00683138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831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uiPriority w:val="39"/>
    <w:rsid w:val="00683138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uiPriority w:val="39"/>
    <w:rsid w:val="00683138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uiPriority w:val="39"/>
    <w:rsid w:val="00683138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uiPriority w:val="39"/>
    <w:rsid w:val="00683138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uiPriority w:val="39"/>
    <w:rsid w:val="00683138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2">
    <w:name w:val="TOC 9"/>
    <w:basedOn w:val="Normal"/>
    <w:next w:val="Normal"/>
    <w:autoRedefine/>
    <w:uiPriority w:val="39"/>
    <w:rsid w:val="00683138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3">
    <w:name w:val="Endnote Text"/>
    <w:basedOn w:val="Normal"/>
    <w:link w:val="Style37"/>
    <w:uiPriority w:val="99"/>
    <w:semiHidden/>
    <w:unhideWhenUsed/>
    <w:rsid w:val="00683138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104">
    <w:name w:val="Body Text Indent"/>
    <w:basedOn w:val="Normal"/>
    <w:link w:val="Style40"/>
    <w:uiPriority w:val="99"/>
    <w:rsid w:val="00683138"/>
    <w:pPr>
      <w:spacing w:lineRule="auto" w:line="240" w:before="12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1" w:customStyle="1">
    <w:name w:val="Body text1"/>
    <w:basedOn w:val="Normal"/>
    <w:link w:val="Bodytext"/>
    <w:qFormat/>
    <w:rsid w:val="00683138"/>
    <w:pPr>
      <w:widowControl w:val="false"/>
      <w:shd w:val="clear" w:color="auto" w:fill="FFFFFF"/>
      <w:spacing w:lineRule="exact" w:line="283" w:before="0" w:after="0"/>
      <w:ind w:hanging="340"/>
    </w:pPr>
    <w:rPr/>
  </w:style>
  <w:style w:type="paragraph" w:styleId="Style105" w:customStyle="1">
    <w:name w:val="Стиль"/>
    <w:basedOn w:val="Normal"/>
    <w:next w:val="210"/>
    <w:link w:val="Style41"/>
    <w:qFormat/>
    <w:rsid w:val="0068313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0" w:customStyle="1">
    <w:name w:val="Style8"/>
    <w:basedOn w:val="Normal"/>
    <w:qFormat/>
    <w:rsid w:val="00683138"/>
    <w:pPr>
      <w:widowControl w:val="false"/>
      <w:spacing w:lineRule="exact" w:line="322" w:before="0" w:after="0"/>
      <w:ind w:firstLine="73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 w:customStyle="1">
    <w:name w:val="Обычный1"/>
    <w:qFormat/>
    <w:rsid w:val="00683138"/>
    <w:pPr>
      <w:widowControl w:val="false"/>
      <w:bidi w:val="0"/>
      <w:snapToGrid w:val="false"/>
      <w:spacing w:lineRule="auto" w:line="240" w:before="20" w:after="0"/>
      <w:ind w:left="1120" w:hanging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11" w:customStyle="1">
    <w:name w:val="Заголовок 31"/>
    <w:basedOn w:val="15"/>
    <w:next w:val="15"/>
    <w:qFormat/>
    <w:rsid w:val="00683138"/>
    <w:pPr>
      <w:keepNext w:val="true"/>
      <w:widowControl/>
      <w:snapToGrid w:val="true"/>
      <w:spacing w:before="0" w:after="0"/>
      <w:ind w:left="0" w:hanging="0"/>
      <w:jc w:val="right"/>
    </w:pPr>
    <w:rPr>
      <w:rFonts w:ascii="Times New Roman" w:hAnsi="Times New Roman"/>
      <w:sz w:val="28"/>
    </w:rPr>
  </w:style>
  <w:style w:type="paragraph" w:styleId="61" w:customStyle="1">
    <w:name w:val="Заголовок 61"/>
    <w:basedOn w:val="15"/>
    <w:next w:val="15"/>
    <w:qFormat/>
    <w:rsid w:val="00683138"/>
    <w:pPr>
      <w:keepNext w:val="true"/>
      <w:widowControl/>
      <w:snapToGrid w:val="true"/>
      <w:spacing w:before="0" w:after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styleId="29" w:customStyle="1">
    <w:name w:val="Обычный2"/>
    <w:qFormat/>
    <w:rsid w:val="00683138"/>
    <w:pPr>
      <w:widowControl w:val="false"/>
      <w:suppressAutoHyphens w:val="true"/>
      <w:bidi w:val="0"/>
      <w:snapToGrid w:val="false"/>
      <w:spacing w:lineRule="auto" w:line="240" w:before="20" w:after="0"/>
      <w:ind w:left="1120" w:hanging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C10" w:customStyle="1">
    <w:name w:val="c10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0" w:customStyle="1">
    <w:name w:val="Заголовок2"/>
    <w:basedOn w:val="Normal"/>
    <w:next w:val="Normal"/>
    <w:link w:val="Style42"/>
    <w:uiPriority w:val="10"/>
    <w:qFormat/>
    <w:rsid w:val="00683138"/>
    <w:pPr>
      <w:spacing w:lineRule="auto" w:line="240"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  <w:lang w:eastAsia="ru-RU"/>
    </w:rPr>
  </w:style>
  <w:style w:type="paragraph" w:styleId="Style106" w:customStyle="1">
    <w:name w:val="Содержимое таблицы"/>
    <w:basedOn w:val="Normal"/>
    <w:qFormat/>
    <w:rsid w:val="0068313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kern w:val="2"/>
      <w:sz w:val="24"/>
      <w:szCs w:val="24"/>
      <w:lang w:val="de-DE" w:eastAsia="ja-JP" w:bidi="fa-IR"/>
    </w:rPr>
  </w:style>
  <w:style w:type="paragraph" w:styleId="Style107" w:customStyle="1">
    <w:name w:val="Перечисление"/>
    <w:link w:val="Style43"/>
    <w:uiPriority w:val="99"/>
    <w:qFormat/>
    <w:rsid w:val="00683138"/>
    <w:pPr>
      <w:widowControl/>
      <w:bidi w:val="0"/>
      <w:spacing w:lineRule="auto" w:line="276" w:before="0" w:after="60"/>
      <w:ind w:left="360" w:hanging="36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Style108">
    <w:name w:val="Subtitle"/>
    <w:basedOn w:val="Normal"/>
    <w:next w:val="Style50"/>
    <w:link w:val="Style44"/>
    <w:uiPriority w:val="11"/>
    <w:qFormat/>
    <w:rsid w:val="00683138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68313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6" w:customStyle="1">
    <w:name w:val="Текст абзаца1 Н"/>
    <w:basedOn w:val="Normal"/>
    <w:qFormat/>
    <w:rsid w:val="00683138"/>
    <w:pPr>
      <w:numPr>
        <w:ilvl w:val="1"/>
        <w:numId w:val="2"/>
      </w:numPr>
      <w:tabs>
        <w:tab w:val="clear" w:pos="708"/>
        <w:tab w:val="left" w:pos="117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paragraph" w:styleId="112" w:customStyle="1">
    <w:name w:val="Заголовок1М1"/>
    <w:basedOn w:val="Normal"/>
    <w:next w:val="16"/>
    <w:qFormat/>
    <w:rsid w:val="00683138"/>
    <w:pPr>
      <w:keepNext w:val="true"/>
      <w:numPr>
        <w:ilvl w:val="0"/>
        <w:numId w:val="2"/>
      </w:numPr>
      <w:spacing w:lineRule="auto" w:line="240" w:before="240" w:after="120"/>
      <w:jc w:val="center"/>
    </w:pPr>
    <w:rPr>
      <w:rFonts w:ascii="Times New Roman" w:hAnsi="Times New Roman" w:eastAsia="Times New Roman" w:cs="Times New Roman"/>
      <w:b/>
      <w:bCs/>
      <w:color w:val="000000"/>
      <w:sz w:val="32"/>
      <w:szCs w:val="24"/>
      <w:lang w:eastAsia="ru-RU"/>
    </w:rPr>
  </w:style>
  <w:style w:type="paragraph" w:styleId="Style109" w:customStyle="1">
    <w:name w:val="!! стиль список"/>
    <w:basedOn w:val="Normal"/>
    <w:qFormat/>
    <w:rsid w:val="0068313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43" w:customStyle="1">
    <w:name w:val="Основной текст4"/>
    <w:basedOn w:val="Normal"/>
    <w:link w:val="Style46"/>
    <w:qFormat/>
    <w:rsid w:val="00683138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rFonts w:eastAsia="Times New Roman" w:cs="Calibri"/>
      <w:spacing w:val="2"/>
    </w:rPr>
  </w:style>
  <w:style w:type="paragraph" w:styleId="Productname" w:customStyle="1">
    <w:name w:val="product_name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uthors" w:customStyle="1">
    <w:name w:val="authors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Style48"/>
    <w:uiPriority w:val="99"/>
    <w:semiHidden/>
    <w:unhideWhenUsed/>
    <w:qFormat/>
    <w:rsid w:val="00683138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TableParagraph" w:customStyle="1">
    <w:name w:val="Table Paragraph"/>
    <w:basedOn w:val="Normal"/>
    <w:uiPriority w:val="1"/>
    <w:qFormat/>
    <w:rsid w:val="00505f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683138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Table Grid"/>
    <w:basedOn w:val="a2"/>
    <w:uiPriority w:val="39"/>
    <w:rsid w:val="006831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basedOn w:val="a2"/>
    <w:uiPriority w:val="59"/>
    <w:rsid w:val="00683138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9">
    <w:name w:val="Сетка таблицы2"/>
    <w:basedOn w:val="a2"/>
    <w:rsid w:val="0068313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05fe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gost.ru/wps/portal/" TargetMode="External"/><Relationship Id="rId5" Type="http://schemas.openxmlformats.org/officeDocument/2006/relationships/footer" Target="footer3.xml"/><Relationship Id="rId6" Type="http://schemas.openxmlformats.org/officeDocument/2006/relationships/hyperlink" Target="http://www.gost.ru/wps/portal/" TargetMode="External"/><Relationship Id="rId7" Type="http://schemas.openxmlformats.org/officeDocument/2006/relationships/hyperlink" Target="http://gostexpert.ru/" TargetMode="External"/><Relationship Id="rId8" Type="http://schemas.openxmlformats.org/officeDocument/2006/relationships/hyperlink" Target="http://it.fitib.altstu.ru/neud/om/index.php" TargetMode="External"/><Relationship Id="rId9" Type="http://schemas.openxmlformats.org/officeDocument/2006/relationships/hyperlink" Target="http://mccm--vv.narod.ru/metrolog/metr.htm" TargetMode="External"/><Relationship Id="rId10" Type="http://schemas.openxmlformats.org/officeDocument/2006/relationships/hyperlink" Target="http://metrologu.ru/" TargetMode="External"/><Relationship Id="rId11" Type="http://schemas.openxmlformats.org/officeDocument/2006/relationships/hyperlink" Target="http://antic-r.narod.ru/doc.htm" TargetMode="External"/><Relationship Id="rId12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33BF-8385-4E1B-92DF-96B14E93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LibreOffice/7.4.7.2$Windows_X86_64 LibreOffice_project/723314e595e8007d3cf785c16538505a1c878ca5</Application>
  <AppVersion>15.0000</AppVersion>
  <Pages>23</Pages>
  <Words>3870</Words>
  <Characters>29152</Characters>
  <CharactersWithSpaces>32484</CharactersWithSpaces>
  <Paragraphs>576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2024-01-19T10:42:00Z</dcterms:created>
  <dc:creator>Пользователь</dc:creator>
  <dc:description/>
  <dc:language>ru-RU</dc:language>
  <cp:lastModifiedBy/>
  <cp:lastPrinted>2021-09-20T13:42:00Z</cp:lastPrinted>
  <dcterms:modified xsi:type="dcterms:W3CDTF">2024-01-22T14:32:58Z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